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5E2E0" w14:textId="77777777" w:rsidR="00750FF0" w:rsidRPr="00DF273A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Załącznik nr 2</w:t>
      </w:r>
    </w:p>
    <w:p w14:paraId="63BD7BB2" w14:textId="77777777" w:rsidR="00750FF0" w:rsidRPr="00DF273A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773F5113" w14:textId="77777777" w:rsidR="00750FF0" w:rsidRPr="00DF273A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 z dnia </w:t>
      </w:r>
      <w:r>
        <w:rPr>
          <w:rFonts w:ascii="Verdana" w:eastAsia="Calibri" w:hAnsi="Verdana" w:cs="Verdana"/>
          <w:sz w:val="20"/>
          <w:szCs w:val="20"/>
          <w:lang w:eastAsia="ar-SA"/>
        </w:rPr>
        <w:t>08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>.</w:t>
      </w:r>
      <w:r>
        <w:rPr>
          <w:rFonts w:ascii="Verdana" w:eastAsia="Calibri" w:hAnsi="Verdana" w:cs="Verdana"/>
          <w:sz w:val="20"/>
          <w:szCs w:val="20"/>
          <w:lang w:eastAsia="ar-SA"/>
        </w:rPr>
        <w:t>11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t>.2023 r.</w:t>
      </w:r>
    </w:p>
    <w:p w14:paraId="531637F1" w14:textId="77777777" w:rsidR="00750FF0" w:rsidRPr="00DF273A" w:rsidRDefault="00750FF0" w:rsidP="00750FF0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166D0413" w14:textId="77777777" w:rsidR="00750FF0" w:rsidRPr="00DF273A" w:rsidRDefault="00750FF0" w:rsidP="00750FF0">
      <w:pPr>
        <w:suppressAutoHyphens/>
        <w:spacing w:after="200"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Klauzula Informacyjna  RODO </w:t>
      </w:r>
    </w:p>
    <w:p w14:paraId="6F42197A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Zamawiający  informuje, że:</w:t>
      </w:r>
    </w:p>
    <w:p w14:paraId="55D84F96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1) Administratorem przekazanych w ofercie oraz wszelkiej dokumentacji wytworzonej na potrzeby przeprowadzenia postępowania o udzielenie zamówienia publicznego danych osobowych jest Wrocławskie Centrum Rozwoju Społecznego  z siedzibą pl. Dominikański 6, 50-159 Wrocław.</w:t>
      </w:r>
    </w:p>
    <w:p w14:paraId="6672077B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2) W każdej sprawie dotyczącej przetwarzania danych osobowych oraz korzystania 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br/>
        <w:t>z przysługujących praw związanych z przetwarzaniem danych można kontaktować się z naszym Inspektorem Ochrony Danych:</w:t>
      </w:r>
    </w:p>
    <w:p w14:paraId="3F95D94B" w14:textId="77777777" w:rsidR="00750FF0" w:rsidRPr="00DF273A" w:rsidRDefault="00750FF0" w:rsidP="00750FF0">
      <w:pPr>
        <w:numPr>
          <w:ilvl w:val="0"/>
          <w:numId w:val="1"/>
        </w:numPr>
        <w:suppressLineNumbers/>
        <w:tabs>
          <w:tab w:val="left" w:pos="297"/>
        </w:tabs>
        <w:suppressAutoHyphens/>
        <w:spacing w:after="200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listownie na adres: pl. Dominikański 6, 50-159 Wrocław</w:t>
      </w:r>
    </w:p>
    <w:p w14:paraId="72BDE364" w14:textId="77777777" w:rsidR="00750FF0" w:rsidRPr="00DF273A" w:rsidRDefault="00750FF0" w:rsidP="00750FF0">
      <w:pPr>
        <w:numPr>
          <w:ilvl w:val="0"/>
          <w:numId w:val="1"/>
        </w:numPr>
        <w:suppressLineNumbers/>
        <w:tabs>
          <w:tab w:val="left" w:pos="297"/>
        </w:tabs>
        <w:suppressAutoHyphens/>
        <w:spacing w:after="200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przez e-mail: ido@wcrs.wroclaw.pl </w:t>
      </w:r>
    </w:p>
    <w:p w14:paraId="79C968AA" w14:textId="77777777" w:rsidR="00750FF0" w:rsidRPr="00DF273A" w:rsidRDefault="00750FF0" w:rsidP="00750FF0">
      <w:pPr>
        <w:numPr>
          <w:ilvl w:val="0"/>
          <w:numId w:val="1"/>
        </w:numPr>
        <w:suppressLineNumbers/>
        <w:tabs>
          <w:tab w:val="left" w:pos="297"/>
        </w:tabs>
        <w:suppressAutoHyphens/>
        <w:spacing w:after="200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telefonicznie: +48 71 77 24 900</w:t>
      </w:r>
    </w:p>
    <w:p w14:paraId="3EC12CFB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</w:t>
      </w:r>
    </w:p>
    <w:p w14:paraId="13E77054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4) Pani/Pana dane osobowe przetwarzane będą na podstawie art. 6 ust. 1 lit. b i c RODO w celu związanym z postępowaniem  o  udzielenie  zamówienia  publicznego  prowadzonym w procedurze zapytania ofertowego, obejmującego czynności związane w szczególności 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br/>
        <w:t xml:space="preserve">z uzyskaniem, weryfikacją i oceną informacji wskazanych w złożonych ofertach, w tym 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br/>
        <w:t>w celu:</w:t>
      </w:r>
    </w:p>
    <w:p w14:paraId="30CD0382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a) przeprowadzenia czynności kontrolnych, w tym przedłożenia organom kontrolnym, na potrzeby krajowych instytucji uprawnionych do podejmowania czynności kontrolnych związanych ze sprawdzeniem zgodności postępowania o udzielenie zamówienia </w:t>
      </w:r>
      <w:r w:rsidRPr="00DF273A">
        <w:rPr>
          <w:rFonts w:ascii="Verdana" w:eastAsia="Calibri" w:hAnsi="Verdana" w:cs="Verdana"/>
          <w:sz w:val="20"/>
          <w:szCs w:val="20"/>
          <w:lang w:eastAsia="ar-SA"/>
        </w:rPr>
        <w:br/>
        <w:t>z przepisami ustawy;</w:t>
      </w:r>
    </w:p>
    <w:p w14:paraId="440C6685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b) wypełnienia obowiązków wynikających z dostępu do informacji publicznej, zgodnie z ustawą z dnia  6 września 2001 r. o dostępie do informacji publicznej;</w:t>
      </w:r>
    </w:p>
    <w:p w14:paraId="2AC5E36B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5) Dane osobowe będą przetwarzane i przechowywane:</w:t>
      </w:r>
    </w:p>
    <w:p w14:paraId="04B25751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Pani/Pana dane osobowe będą przetwarzane na podstawie przepisów prawa, przez okres niezbędny do realizacji celów przetwarzania, lecz nie krócej niż okres wskazany w przepisach o archiwizacji.</w:t>
      </w:r>
    </w:p>
    <w:p w14:paraId="48CC70ED" w14:textId="77777777" w:rsidR="00750FF0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14:paraId="66151E45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33725AA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7) Posiada Pani/Pan:</w:t>
      </w:r>
    </w:p>
    <w:p w14:paraId="05ACDA7B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lastRenderedPageBreak/>
        <w:t>- na podstawie art. 15 RODO prawo dostępu do danych osobowych Pani/Pana dotyczących;</w:t>
      </w:r>
    </w:p>
    <w:p w14:paraId="53464D7D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- na podstawie art. 16 RODO prawo do sprostowania Pani/Pana danych osobowych *;</w:t>
      </w:r>
    </w:p>
    <w:p w14:paraId="4B17A613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 xml:space="preserve">- na podstawie art. 18 RODO prawo żądania od administratora ograniczenia przetwarzania danych osobowych z zastrzeżeniem przypadków, o których mowa w art. 18 ust. 2 RODO **;  </w:t>
      </w:r>
    </w:p>
    <w:p w14:paraId="654B15CB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- prawo do wniesienia skargi do Prezesa Urzędu Ochrony Danych Osobowych, gdy uzna Pani/Pan, że przetwarzanie danych osobowych Pani/Pana dotyczących narusza przepisy RODO;</w:t>
      </w:r>
    </w:p>
    <w:p w14:paraId="0C90065C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8) Nie przysługuje Pani/Panu:</w:t>
      </w:r>
    </w:p>
    <w:p w14:paraId="0C50A355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- w związku z art. 17 ust. 3 lit. b, d lub e RODO - prawo do usunięcia danych osobowych;</w:t>
      </w:r>
    </w:p>
    <w:p w14:paraId="0C96B84B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- prawo do przenoszenia danych osobowych, o którym mowa w art. 20 RODO;</w:t>
      </w:r>
    </w:p>
    <w:p w14:paraId="0D28C282" w14:textId="77777777" w:rsidR="00750FF0" w:rsidRPr="00DF273A" w:rsidRDefault="00750FF0" w:rsidP="00750FF0">
      <w:pPr>
        <w:pBdr>
          <w:bottom w:val="single" w:sz="6" w:space="1" w:color="00000A"/>
        </w:pBdr>
        <w:suppressAutoHyphens/>
        <w:spacing w:after="200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DF273A">
        <w:rPr>
          <w:rFonts w:ascii="Verdana" w:eastAsia="Calibri" w:hAnsi="Verdana" w:cs="Verdana"/>
          <w:sz w:val="20"/>
          <w:szCs w:val="20"/>
          <w:lang w:eastAsia="ar-SA"/>
        </w:rPr>
        <w:t>- na podstawie art. 21 RODO prawo sprzeciwu, wobec przetwarzania danych osobowych, gdyż podstawą prawną przetwarzania Pani/Pana danych osobowych jest art. 6 ust. 1 lit. b i c RODO.</w:t>
      </w:r>
    </w:p>
    <w:p w14:paraId="6FBA9D9C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DF273A">
        <w:rPr>
          <w:rFonts w:ascii="Verdana" w:eastAsia="Calibri" w:hAnsi="Verdana" w:cs="Verdana"/>
          <w:sz w:val="18"/>
          <w:szCs w:val="18"/>
          <w:lang w:eastAsia="ar-SA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53D6633" w14:textId="77777777" w:rsidR="00750FF0" w:rsidRPr="00DF273A" w:rsidRDefault="00750FF0" w:rsidP="00750FF0">
      <w:pPr>
        <w:suppressAutoHyphens/>
        <w:spacing w:after="200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DF273A">
        <w:rPr>
          <w:rFonts w:ascii="Verdana" w:eastAsia="Calibri" w:hAnsi="Verdana" w:cs="Verdana"/>
          <w:sz w:val="18"/>
          <w:szCs w:val="18"/>
          <w:lang w:eastAsia="ar-SA"/>
        </w:rPr>
        <w:t>** Wyjaśnienie: prawo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członkowskiego.</w:t>
      </w:r>
    </w:p>
    <w:p w14:paraId="7F86AE88" w14:textId="77777777" w:rsidR="00750FF0" w:rsidRPr="00DF273A" w:rsidRDefault="00750FF0" w:rsidP="00750FF0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6CE288D8" w14:textId="77777777" w:rsidR="00750FF0" w:rsidRPr="00DF273A" w:rsidRDefault="00750FF0" w:rsidP="00750FF0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9A8C6F8" w14:textId="77777777" w:rsidR="00750FF0" w:rsidRPr="00DF273A" w:rsidRDefault="00750FF0" w:rsidP="00750FF0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6AE605B6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5760D5B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6CEB27CF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463228B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A30E92A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016DD2B8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6D3983E1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528540EE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5D18C8F2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AE1C7A1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62B42B8D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4F7A5AD" w14:textId="77777777" w:rsidR="00750FF0" w:rsidRDefault="00750FF0" w:rsidP="00750FF0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0D0D0FE4" w14:textId="77777777" w:rsidR="002F5EA9" w:rsidRDefault="002F5EA9"/>
    <w:sectPr w:rsidR="002F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num w:numId="1" w16cid:durableId="145374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F0"/>
    <w:rsid w:val="002F5EA9"/>
    <w:rsid w:val="004051A1"/>
    <w:rsid w:val="00750FF0"/>
    <w:rsid w:val="00E0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6629"/>
  <w15:chartTrackingRefBased/>
  <w15:docId w15:val="{145F79C8-044B-4050-BC6F-8FDCE6A1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FF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Koczańska</dc:creator>
  <cp:keywords/>
  <dc:description/>
  <cp:lastModifiedBy>Beata Koczańska</cp:lastModifiedBy>
  <cp:revision>2</cp:revision>
  <dcterms:created xsi:type="dcterms:W3CDTF">2023-11-09T10:51:00Z</dcterms:created>
  <dcterms:modified xsi:type="dcterms:W3CDTF">2023-11-09T10:51:00Z</dcterms:modified>
</cp:coreProperties>
</file>