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CAC6D" w14:textId="77777777" w:rsidR="007F52E1" w:rsidRPr="006852FC" w:rsidRDefault="006C43DC" w:rsidP="0076159A">
      <w:pPr>
        <w:tabs>
          <w:tab w:val="left" w:pos="2175"/>
        </w:tabs>
        <w:spacing w:after="0" w:line="276" w:lineRule="auto"/>
        <w:rPr>
          <w:rFonts w:cstheme="minorHAnsi"/>
          <w:color w:val="auto"/>
        </w:rPr>
      </w:pPr>
      <w:r w:rsidRPr="006852FC">
        <w:rPr>
          <w:rFonts w:cstheme="minorHAnsi"/>
          <w:color w:val="auto"/>
        </w:rPr>
        <w:tab/>
      </w:r>
    </w:p>
    <w:p w14:paraId="4ABFA524" w14:textId="77777777" w:rsidR="007F52E1" w:rsidRPr="006852FC" w:rsidRDefault="007F52E1" w:rsidP="0076159A">
      <w:pPr>
        <w:tabs>
          <w:tab w:val="left" w:pos="2175"/>
        </w:tabs>
        <w:spacing w:line="276" w:lineRule="auto"/>
        <w:rPr>
          <w:rFonts w:cstheme="minorHAnsi"/>
          <w:color w:val="auto"/>
        </w:rPr>
      </w:pPr>
    </w:p>
    <w:p w14:paraId="352F4439" w14:textId="77777777" w:rsidR="007F52E1" w:rsidRPr="006852FC" w:rsidRDefault="007F52E1" w:rsidP="0076159A">
      <w:pPr>
        <w:pStyle w:val="Bezodstpw"/>
        <w:spacing w:before="60" w:after="160" w:line="276" w:lineRule="auto"/>
        <w:jc w:val="center"/>
        <w:rPr>
          <w:rFonts w:cstheme="minorHAnsi"/>
          <w:b/>
          <w:bCs/>
          <w:color w:val="auto"/>
        </w:rPr>
      </w:pPr>
    </w:p>
    <w:p w14:paraId="715918FE" w14:textId="255BDD13" w:rsidR="007F52E1" w:rsidRPr="006852FC" w:rsidRDefault="006C43DC" w:rsidP="0076159A">
      <w:pPr>
        <w:pStyle w:val="Standard"/>
        <w:tabs>
          <w:tab w:val="left" w:pos="567"/>
        </w:tabs>
        <w:spacing w:line="276" w:lineRule="auto"/>
        <w:jc w:val="right"/>
        <w:rPr>
          <w:rFonts w:asciiTheme="minorHAnsi" w:hAnsiTheme="minorHAnsi" w:cstheme="minorHAnsi"/>
          <w:iCs/>
          <w:color w:val="auto"/>
          <w:szCs w:val="22"/>
        </w:rPr>
      </w:pPr>
      <w:r w:rsidRPr="006852FC">
        <w:rPr>
          <w:rFonts w:asciiTheme="minorHAnsi" w:hAnsiTheme="minorHAnsi" w:cstheme="minorHAnsi"/>
          <w:b/>
          <w:iCs/>
          <w:color w:val="auto"/>
          <w:szCs w:val="22"/>
        </w:rPr>
        <w:tab/>
      </w:r>
      <w:r w:rsidRPr="006852FC">
        <w:rPr>
          <w:rFonts w:asciiTheme="minorHAnsi" w:hAnsiTheme="minorHAnsi" w:cstheme="minorHAnsi"/>
          <w:b/>
          <w:iCs/>
          <w:color w:val="auto"/>
          <w:szCs w:val="22"/>
        </w:rPr>
        <w:tab/>
      </w:r>
      <w:r w:rsidR="005678BF" w:rsidRPr="006852FC">
        <w:rPr>
          <w:rFonts w:asciiTheme="minorHAnsi" w:hAnsiTheme="minorHAnsi" w:cstheme="minorHAnsi"/>
          <w:iCs/>
          <w:color w:val="auto"/>
          <w:szCs w:val="22"/>
        </w:rPr>
        <w:t>Wrocław</w:t>
      </w:r>
      <w:r w:rsidRPr="006852FC">
        <w:rPr>
          <w:rFonts w:asciiTheme="minorHAnsi" w:hAnsiTheme="minorHAnsi" w:cstheme="minorHAnsi"/>
          <w:iCs/>
          <w:color w:val="auto"/>
          <w:szCs w:val="22"/>
        </w:rPr>
        <w:t xml:space="preserve">, dnia </w:t>
      </w:r>
      <w:r w:rsidR="0082656D">
        <w:rPr>
          <w:rFonts w:asciiTheme="minorHAnsi" w:hAnsiTheme="minorHAnsi" w:cstheme="minorHAnsi"/>
          <w:iCs/>
          <w:color w:val="auto"/>
          <w:szCs w:val="22"/>
        </w:rPr>
        <w:t>30</w:t>
      </w:r>
      <w:r w:rsidR="008B41ED">
        <w:rPr>
          <w:rFonts w:asciiTheme="minorHAnsi" w:hAnsiTheme="minorHAnsi" w:cstheme="minorHAnsi"/>
          <w:iCs/>
          <w:color w:val="auto"/>
          <w:szCs w:val="22"/>
        </w:rPr>
        <w:t>.11.2023</w:t>
      </w:r>
      <w:r w:rsidRPr="006852FC">
        <w:rPr>
          <w:rFonts w:asciiTheme="minorHAnsi" w:hAnsiTheme="minorHAnsi" w:cstheme="minorHAnsi"/>
          <w:iCs/>
          <w:color w:val="auto"/>
          <w:szCs w:val="22"/>
        </w:rPr>
        <w:t xml:space="preserve"> roku</w:t>
      </w:r>
    </w:p>
    <w:p w14:paraId="0220C3C2" w14:textId="77777777" w:rsidR="007F52E1" w:rsidRPr="006852FC" w:rsidRDefault="007F52E1" w:rsidP="0076159A">
      <w:pPr>
        <w:pStyle w:val="Standard"/>
        <w:tabs>
          <w:tab w:val="left" w:pos="567"/>
        </w:tabs>
        <w:spacing w:line="276" w:lineRule="auto"/>
        <w:ind w:right="850"/>
        <w:jc w:val="right"/>
        <w:rPr>
          <w:rFonts w:asciiTheme="minorHAnsi" w:hAnsiTheme="minorHAnsi" w:cstheme="minorHAnsi"/>
          <w:b/>
          <w:iCs/>
          <w:color w:val="auto"/>
          <w:szCs w:val="22"/>
        </w:rPr>
      </w:pPr>
    </w:p>
    <w:p w14:paraId="3E02AA24" w14:textId="77777777" w:rsidR="007F52E1" w:rsidRPr="006852FC" w:rsidRDefault="007F52E1" w:rsidP="0076159A">
      <w:pPr>
        <w:pStyle w:val="Standard"/>
        <w:tabs>
          <w:tab w:val="left" w:pos="567"/>
        </w:tabs>
        <w:spacing w:line="276" w:lineRule="auto"/>
        <w:ind w:right="850"/>
        <w:jc w:val="right"/>
        <w:rPr>
          <w:rFonts w:asciiTheme="minorHAnsi" w:hAnsiTheme="minorHAnsi" w:cstheme="minorHAnsi"/>
          <w:b/>
          <w:iCs/>
          <w:color w:val="auto"/>
          <w:szCs w:val="22"/>
        </w:rPr>
      </w:pPr>
    </w:p>
    <w:p w14:paraId="0745F78F" w14:textId="77777777" w:rsidR="007F52E1" w:rsidRPr="006852FC" w:rsidRDefault="006C43DC" w:rsidP="0076159A">
      <w:pPr>
        <w:pStyle w:val="Standard"/>
        <w:tabs>
          <w:tab w:val="left" w:pos="567"/>
        </w:tabs>
        <w:spacing w:line="276" w:lineRule="auto"/>
        <w:jc w:val="center"/>
        <w:rPr>
          <w:rFonts w:asciiTheme="minorHAnsi" w:hAnsiTheme="minorHAnsi" w:cstheme="minorHAnsi"/>
          <w:iCs/>
          <w:color w:val="auto"/>
          <w:szCs w:val="22"/>
        </w:rPr>
      </w:pPr>
      <w:r w:rsidRPr="006852FC">
        <w:rPr>
          <w:rFonts w:asciiTheme="minorHAnsi" w:hAnsiTheme="minorHAnsi" w:cstheme="minorHAnsi"/>
          <w:b/>
          <w:iCs/>
          <w:color w:val="auto"/>
          <w:szCs w:val="22"/>
        </w:rPr>
        <w:t>SPECYFIKACJA</w:t>
      </w:r>
      <w:r w:rsidRPr="006852FC">
        <w:rPr>
          <w:rFonts w:asciiTheme="minorHAnsi" w:hAnsiTheme="minorHAnsi" w:cstheme="minorHAnsi"/>
          <w:iCs/>
          <w:color w:val="auto"/>
          <w:szCs w:val="22"/>
        </w:rPr>
        <w:t xml:space="preserve"> </w:t>
      </w:r>
      <w:r w:rsidRPr="006852FC">
        <w:rPr>
          <w:rFonts w:asciiTheme="minorHAnsi" w:hAnsiTheme="minorHAnsi" w:cstheme="minorHAnsi"/>
          <w:b/>
          <w:iCs/>
          <w:color w:val="auto"/>
          <w:szCs w:val="22"/>
        </w:rPr>
        <w:t>WARUNKÓW ZAMÓWIENIA (SWZ)</w:t>
      </w:r>
    </w:p>
    <w:p w14:paraId="2236D037" w14:textId="77777777" w:rsidR="007F52E1" w:rsidRPr="006852FC" w:rsidRDefault="006C43DC" w:rsidP="0076159A">
      <w:pPr>
        <w:pStyle w:val="Standard"/>
        <w:tabs>
          <w:tab w:val="left" w:pos="567"/>
        </w:tabs>
        <w:spacing w:line="276" w:lineRule="auto"/>
        <w:jc w:val="center"/>
        <w:rPr>
          <w:rFonts w:asciiTheme="minorHAnsi" w:hAnsiTheme="minorHAnsi" w:cstheme="minorHAnsi"/>
          <w:iCs/>
          <w:color w:val="auto"/>
          <w:szCs w:val="22"/>
        </w:rPr>
      </w:pPr>
      <w:r w:rsidRPr="006852FC">
        <w:rPr>
          <w:rFonts w:asciiTheme="minorHAnsi" w:hAnsiTheme="minorHAnsi" w:cstheme="minorHAnsi"/>
          <w:iCs/>
          <w:color w:val="auto"/>
          <w:szCs w:val="22"/>
        </w:rPr>
        <w:t>na</w:t>
      </w:r>
    </w:p>
    <w:p w14:paraId="64A7801E" w14:textId="3BC70B10" w:rsidR="000A23F5" w:rsidRPr="006852FC" w:rsidRDefault="000A23F5" w:rsidP="0076159A">
      <w:pPr>
        <w:pStyle w:val="Standard"/>
        <w:tabs>
          <w:tab w:val="left" w:pos="567"/>
        </w:tabs>
        <w:spacing w:line="276" w:lineRule="auto"/>
        <w:jc w:val="center"/>
        <w:rPr>
          <w:rFonts w:asciiTheme="minorHAnsi" w:hAnsiTheme="minorHAnsi" w:cstheme="minorHAnsi"/>
          <w:iCs/>
          <w:color w:val="auto"/>
          <w:szCs w:val="22"/>
        </w:rPr>
      </w:pPr>
      <w:bookmarkStart w:id="0" w:name="_Hlk41294648"/>
      <w:r w:rsidRPr="006852FC">
        <w:rPr>
          <w:rFonts w:asciiTheme="minorHAnsi" w:hAnsiTheme="minorHAnsi" w:cstheme="minorHAnsi"/>
          <w:iCs/>
          <w:color w:val="auto"/>
          <w:szCs w:val="22"/>
        </w:rPr>
        <w:t>„Usług</w:t>
      </w:r>
      <w:r w:rsidR="00702CB8" w:rsidRPr="006852FC">
        <w:rPr>
          <w:rFonts w:asciiTheme="minorHAnsi" w:hAnsiTheme="minorHAnsi" w:cstheme="minorHAnsi"/>
          <w:iCs/>
          <w:color w:val="auto"/>
          <w:szCs w:val="22"/>
        </w:rPr>
        <w:t>ę</w:t>
      </w:r>
      <w:r w:rsidRPr="006852FC">
        <w:rPr>
          <w:rFonts w:asciiTheme="minorHAnsi" w:hAnsiTheme="minorHAnsi" w:cstheme="minorHAnsi"/>
          <w:iCs/>
          <w:color w:val="auto"/>
          <w:szCs w:val="22"/>
        </w:rPr>
        <w:t xml:space="preserve">  ochrony fizycznej obiektu (osób i mienia) mieszczącego się we Wrocławiu przy </w:t>
      </w:r>
      <w:r w:rsidR="00773F3F">
        <w:rPr>
          <w:rFonts w:asciiTheme="minorHAnsi" w:hAnsiTheme="minorHAnsi" w:cstheme="minorHAnsi"/>
          <w:iCs/>
          <w:color w:val="auto"/>
          <w:szCs w:val="22"/>
        </w:rPr>
        <w:br/>
      </w:r>
      <w:r w:rsidRPr="006852FC">
        <w:rPr>
          <w:rFonts w:asciiTheme="minorHAnsi" w:hAnsiTheme="minorHAnsi" w:cstheme="minorHAnsi"/>
          <w:iCs/>
          <w:color w:val="auto"/>
          <w:szCs w:val="22"/>
        </w:rPr>
        <w:t xml:space="preserve">pl. Dominikańskim 6” </w:t>
      </w:r>
    </w:p>
    <w:p w14:paraId="6584FD8A" w14:textId="6644DA9E" w:rsidR="007F52E1" w:rsidRPr="006852FC" w:rsidRDefault="006C43DC" w:rsidP="0076159A">
      <w:pPr>
        <w:pStyle w:val="Standard"/>
        <w:tabs>
          <w:tab w:val="left" w:pos="567"/>
        </w:tabs>
        <w:spacing w:line="276" w:lineRule="auto"/>
        <w:jc w:val="center"/>
        <w:rPr>
          <w:rFonts w:asciiTheme="minorHAnsi" w:hAnsiTheme="minorHAnsi" w:cstheme="minorHAnsi"/>
          <w:iCs/>
          <w:color w:val="auto"/>
          <w:szCs w:val="22"/>
        </w:rPr>
      </w:pPr>
      <w:r w:rsidRPr="006852FC">
        <w:rPr>
          <w:rFonts w:asciiTheme="minorHAnsi" w:hAnsiTheme="minorHAnsi" w:cstheme="minorHAnsi"/>
          <w:iCs/>
          <w:color w:val="auto"/>
          <w:szCs w:val="22"/>
        </w:rPr>
        <w:br/>
      </w:r>
      <w:bookmarkEnd w:id="0"/>
      <w:r w:rsidRPr="006852FC">
        <w:rPr>
          <w:rFonts w:asciiTheme="minorHAnsi" w:hAnsiTheme="minorHAnsi" w:cstheme="minorHAnsi"/>
          <w:iCs/>
          <w:color w:val="auto"/>
          <w:szCs w:val="22"/>
        </w:rPr>
        <w:t>Numer postępowania:</w:t>
      </w:r>
      <w:r w:rsidR="00266E62" w:rsidRPr="006852FC">
        <w:rPr>
          <w:rFonts w:asciiTheme="minorHAnsi" w:hAnsiTheme="minorHAnsi" w:cstheme="minorHAnsi"/>
          <w:iCs/>
          <w:color w:val="auto"/>
          <w:szCs w:val="22"/>
        </w:rPr>
        <w:t xml:space="preserve"> </w:t>
      </w:r>
      <w:r w:rsidR="008B41ED" w:rsidRPr="008B41ED">
        <w:rPr>
          <w:rFonts w:asciiTheme="minorHAnsi" w:hAnsiTheme="minorHAnsi" w:cstheme="minorHAnsi"/>
          <w:iCs/>
          <w:color w:val="auto"/>
          <w:szCs w:val="22"/>
        </w:rPr>
        <w:t>ZP/TP/3/2023/WCRS</w:t>
      </w:r>
    </w:p>
    <w:p w14:paraId="39FF782A" w14:textId="77777777" w:rsidR="007F52E1" w:rsidRPr="006852FC" w:rsidRDefault="007F52E1" w:rsidP="0076159A">
      <w:pPr>
        <w:pStyle w:val="Standard"/>
        <w:tabs>
          <w:tab w:val="left" w:pos="567"/>
        </w:tabs>
        <w:spacing w:line="276" w:lineRule="auto"/>
        <w:rPr>
          <w:rFonts w:asciiTheme="minorHAnsi" w:hAnsiTheme="minorHAnsi" w:cstheme="minorHAnsi"/>
          <w:b/>
          <w:iCs/>
          <w:color w:val="auto"/>
          <w:szCs w:val="22"/>
        </w:rPr>
      </w:pPr>
    </w:p>
    <w:p w14:paraId="18B1C5B7" w14:textId="77777777" w:rsidR="007F52E1" w:rsidRPr="006852FC" w:rsidRDefault="007F52E1" w:rsidP="0076159A">
      <w:pPr>
        <w:pStyle w:val="Standard"/>
        <w:tabs>
          <w:tab w:val="left" w:pos="567"/>
        </w:tabs>
        <w:spacing w:line="276" w:lineRule="auto"/>
        <w:rPr>
          <w:rFonts w:asciiTheme="minorHAnsi" w:hAnsiTheme="minorHAnsi" w:cstheme="minorHAnsi"/>
          <w:b/>
          <w:iCs/>
          <w:color w:val="auto"/>
          <w:szCs w:val="22"/>
        </w:rPr>
      </w:pPr>
    </w:p>
    <w:p w14:paraId="76FACAE1" w14:textId="08E122AB" w:rsidR="007F52E1" w:rsidRPr="006852FC" w:rsidRDefault="007F52E1" w:rsidP="0076159A">
      <w:pPr>
        <w:spacing w:line="276" w:lineRule="auto"/>
        <w:ind w:firstLine="567"/>
        <w:rPr>
          <w:rFonts w:cstheme="minorHAnsi"/>
          <w:color w:val="auto"/>
        </w:rPr>
      </w:pPr>
    </w:p>
    <w:p w14:paraId="0E460BEF" w14:textId="2C96B4FC" w:rsidR="007F52E1" w:rsidRPr="006852FC" w:rsidRDefault="007F52E1" w:rsidP="0076159A">
      <w:pPr>
        <w:spacing w:line="276" w:lineRule="auto"/>
        <w:rPr>
          <w:rFonts w:cstheme="minorHAnsi"/>
          <w:color w:val="auto"/>
        </w:rPr>
      </w:pPr>
    </w:p>
    <w:p w14:paraId="30447C68" w14:textId="5E002CE4" w:rsidR="007F52E1" w:rsidRPr="006852FC" w:rsidRDefault="00FE150D" w:rsidP="0076159A">
      <w:pPr>
        <w:tabs>
          <w:tab w:val="left" w:pos="426"/>
        </w:tabs>
        <w:spacing w:before="120" w:after="120" w:line="276" w:lineRule="auto"/>
        <w:ind w:left="426"/>
        <w:rPr>
          <w:rFonts w:cstheme="minorHAnsi"/>
          <w:bCs/>
          <w:iCs/>
          <w:color w:val="auto"/>
        </w:rPr>
      </w:pPr>
      <w:r w:rsidRPr="006852FC">
        <w:rPr>
          <w:rFonts w:cstheme="minorHAnsi"/>
          <w:bCs/>
          <w:iCs/>
          <w:color w:val="auto"/>
        </w:rPr>
        <w:t>P</w:t>
      </w:r>
      <w:r w:rsidR="006C43DC" w:rsidRPr="006852FC">
        <w:rPr>
          <w:rFonts w:cstheme="minorHAnsi"/>
          <w:bCs/>
          <w:iCs/>
          <w:color w:val="auto"/>
        </w:rPr>
        <w:t>ostępowanie prowadzone jest w trybie podstawowym bez negocjacji - o wartości zamówienia niższej niż progi unijne - tj. w trybie, o którym mowa w przepisie art. 275 pkt 1) ustawy z dnia 11.09.2019 r. – Prawo zamówień publicznych (tj. Dz. U. z 20</w:t>
      </w:r>
      <w:r w:rsidR="00A12E2C" w:rsidRPr="006852FC">
        <w:rPr>
          <w:rFonts w:cstheme="minorHAnsi"/>
          <w:bCs/>
          <w:iCs/>
          <w:color w:val="auto"/>
        </w:rPr>
        <w:t>2</w:t>
      </w:r>
      <w:r w:rsidRPr="006852FC">
        <w:rPr>
          <w:rFonts w:cstheme="minorHAnsi"/>
          <w:bCs/>
          <w:iCs/>
          <w:color w:val="auto"/>
        </w:rPr>
        <w:t>3</w:t>
      </w:r>
      <w:r w:rsidR="006C43DC" w:rsidRPr="006852FC">
        <w:rPr>
          <w:rFonts w:cstheme="minorHAnsi"/>
          <w:bCs/>
          <w:iCs/>
          <w:color w:val="auto"/>
        </w:rPr>
        <w:t xml:space="preserve">r. poz. </w:t>
      </w:r>
      <w:r w:rsidRPr="006852FC">
        <w:rPr>
          <w:rFonts w:cstheme="minorHAnsi"/>
          <w:bCs/>
          <w:iCs/>
          <w:color w:val="auto"/>
        </w:rPr>
        <w:t>1605</w:t>
      </w:r>
      <w:r w:rsidR="006C43DC" w:rsidRPr="006852FC">
        <w:rPr>
          <w:rFonts w:cstheme="minorHAnsi"/>
          <w:bCs/>
          <w:iCs/>
          <w:color w:val="auto"/>
        </w:rPr>
        <w:t xml:space="preserve"> - dalej jako „ustawa Pzp”). </w:t>
      </w:r>
    </w:p>
    <w:p w14:paraId="4E657E8B" w14:textId="77777777" w:rsidR="007F52E1" w:rsidRPr="006852FC" w:rsidRDefault="007F52E1" w:rsidP="0076159A">
      <w:pPr>
        <w:pStyle w:val="Standard"/>
        <w:tabs>
          <w:tab w:val="left" w:pos="1134"/>
        </w:tabs>
        <w:spacing w:line="276" w:lineRule="auto"/>
        <w:ind w:left="567"/>
        <w:rPr>
          <w:rFonts w:asciiTheme="minorHAnsi" w:hAnsiTheme="minorHAnsi" w:cstheme="minorHAnsi"/>
          <w:iCs/>
          <w:color w:val="auto"/>
          <w:szCs w:val="22"/>
        </w:rPr>
      </w:pPr>
    </w:p>
    <w:p w14:paraId="26B46F64" w14:textId="77777777" w:rsidR="007F52E1" w:rsidRPr="006852FC" w:rsidRDefault="007F52E1" w:rsidP="0076159A">
      <w:pPr>
        <w:pStyle w:val="Standard"/>
        <w:tabs>
          <w:tab w:val="left" w:pos="1134"/>
        </w:tabs>
        <w:spacing w:line="276" w:lineRule="auto"/>
        <w:ind w:left="567"/>
        <w:rPr>
          <w:rFonts w:asciiTheme="minorHAnsi" w:hAnsiTheme="minorHAnsi" w:cstheme="minorHAnsi"/>
          <w:iCs/>
          <w:color w:val="auto"/>
          <w:szCs w:val="22"/>
        </w:rPr>
      </w:pPr>
    </w:p>
    <w:p w14:paraId="73222172" w14:textId="77777777" w:rsidR="007F52E1" w:rsidRPr="006852FC" w:rsidRDefault="007F52E1" w:rsidP="0076159A">
      <w:pPr>
        <w:pStyle w:val="Standard"/>
        <w:tabs>
          <w:tab w:val="left" w:pos="1134"/>
        </w:tabs>
        <w:spacing w:line="276" w:lineRule="auto"/>
        <w:ind w:left="567"/>
        <w:rPr>
          <w:rFonts w:asciiTheme="minorHAnsi" w:hAnsiTheme="minorHAnsi" w:cstheme="minorHAnsi"/>
          <w:iCs/>
          <w:color w:val="auto"/>
          <w:szCs w:val="22"/>
        </w:rPr>
      </w:pPr>
    </w:p>
    <w:p w14:paraId="7F6A159C" w14:textId="562D5541" w:rsidR="007F52E1" w:rsidRPr="008B41ED" w:rsidRDefault="006C43DC" w:rsidP="0076159A">
      <w:pPr>
        <w:pStyle w:val="Standard"/>
        <w:tabs>
          <w:tab w:val="left" w:pos="1134"/>
        </w:tabs>
        <w:spacing w:line="276" w:lineRule="auto"/>
        <w:ind w:left="567"/>
        <w:rPr>
          <w:rFonts w:asciiTheme="minorHAnsi" w:hAnsiTheme="minorHAnsi" w:cstheme="minorHAnsi"/>
          <w:iCs/>
          <w:color w:val="auto"/>
          <w:szCs w:val="22"/>
        </w:rPr>
      </w:pPr>
      <w:r w:rsidRPr="008B41ED">
        <w:rPr>
          <w:rFonts w:asciiTheme="minorHAnsi" w:hAnsiTheme="minorHAnsi" w:cstheme="minorHAnsi"/>
          <w:iCs/>
          <w:color w:val="auto"/>
          <w:szCs w:val="22"/>
        </w:rPr>
        <w:t xml:space="preserve">Termin składania ofert: do dnia </w:t>
      </w:r>
      <w:r w:rsidR="00B12B4B" w:rsidRPr="008B41ED">
        <w:rPr>
          <w:rFonts w:asciiTheme="minorHAnsi" w:hAnsiTheme="minorHAnsi" w:cstheme="minorHAnsi"/>
          <w:iCs/>
          <w:color w:val="auto"/>
          <w:szCs w:val="22"/>
        </w:rPr>
        <w:t>0</w:t>
      </w:r>
      <w:r w:rsidR="0082656D">
        <w:rPr>
          <w:rFonts w:asciiTheme="minorHAnsi" w:hAnsiTheme="minorHAnsi" w:cstheme="minorHAnsi"/>
          <w:iCs/>
          <w:color w:val="auto"/>
          <w:szCs w:val="22"/>
        </w:rPr>
        <w:t>8</w:t>
      </w:r>
      <w:r w:rsidR="00130ADA" w:rsidRPr="008B41ED">
        <w:rPr>
          <w:rFonts w:asciiTheme="minorHAnsi" w:hAnsiTheme="minorHAnsi" w:cstheme="minorHAnsi"/>
          <w:iCs/>
          <w:color w:val="auto"/>
          <w:szCs w:val="22"/>
        </w:rPr>
        <w:t>.</w:t>
      </w:r>
      <w:r w:rsidR="00A12E2C" w:rsidRPr="008B41ED">
        <w:rPr>
          <w:rFonts w:asciiTheme="minorHAnsi" w:hAnsiTheme="minorHAnsi" w:cstheme="minorHAnsi"/>
          <w:iCs/>
          <w:color w:val="auto"/>
          <w:szCs w:val="22"/>
        </w:rPr>
        <w:t>12</w:t>
      </w:r>
      <w:r w:rsidR="00130ADA" w:rsidRPr="008B41ED">
        <w:rPr>
          <w:rFonts w:asciiTheme="minorHAnsi" w:hAnsiTheme="minorHAnsi" w:cstheme="minorHAnsi"/>
          <w:iCs/>
          <w:color w:val="auto"/>
          <w:szCs w:val="22"/>
        </w:rPr>
        <w:t>.</w:t>
      </w:r>
      <w:r w:rsidRPr="008B41ED">
        <w:rPr>
          <w:rFonts w:asciiTheme="minorHAnsi" w:hAnsiTheme="minorHAnsi" w:cstheme="minorHAnsi"/>
          <w:iCs/>
          <w:color w:val="auto"/>
          <w:szCs w:val="22"/>
        </w:rPr>
        <w:t>202</w:t>
      </w:r>
      <w:r w:rsidR="00FE150D" w:rsidRPr="008B41ED">
        <w:rPr>
          <w:rFonts w:asciiTheme="minorHAnsi" w:hAnsiTheme="minorHAnsi" w:cstheme="minorHAnsi"/>
          <w:iCs/>
          <w:color w:val="auto"/>
          <w:szCs w:val="22"/>
        </w:rPr>
        <w:t>3</w:t>
      </w:r>
      <w:r w:rsidRPr="008B41ED">
        <w:rPr>
          <w:rFonts w:asciiTheme="minorHAnsi" w:hAnsiTheme="minorHAnsi" w:cstheme="minorHAnsi"/>
          <w:iCs/>
          <w:color w:val="auto"/>
          <w:szCs w:val="22"/>
        </w:rPr>
        <w:t xml:space="preserve"> roku do godz. 10.00</w:t>
      </w:r>
    </w:p>
    <w:p w14:paraId="23CC03F9" w14:textId="77777777" w:rsidR="007F52E1" w:rsidRPr="008B41ED" w:rsidRDefault="007F52E1" w:rsidP="0076159A">
      <w:pPr>
        <w:pStyle w:val="Standard"/>
        <w:tabs>
          <w:tab w:val="left" w:pos="1134"/>
        </w:tabs>
        <w:spacing w:line="276" w:lineRule="auto"/>
        <w:ind w:left="567"/>
        <w:rPr>
          <w:rFonts w:asciiTheme="minorHAnsi" w:hAnsiTheme="minorHAnsi" w:cstheme="minorHAnsi"/>
          <w:iCs/>
          <w:color w:val="auto"/>
          <w:szCs w:val="22"/>
        </w:rPr>
      </w:pPr>
    </w:p>
    <w:p w14:paraId="64C13C80" w14:textId="5A54DD75" w:rsidR="007F52E1" w:rsidRPr="006852FC" w:rsidRDefault="006C43DC" w:rsidP="0076159A">
      <w:pPr>
        <w:pStyle w:val="Standard"/>
        <w:tabs>
          <w:tab w:val="left" w:pos="1134"/>
        </w:tabs>
        <w:spacing w:line="276" w:lineRule="auto"/>
        <w:ind w:left="567"/>
        <w:rPr>
          <w:rFonts w:asciiTheme="minorHAnsi" w:hAnsiTheme="minorHAnsi" w:cstheme="minorHAnsi"/>
          <w:iCs/>
          <w:color w:val="auto"/>
          <w:szCs w:val="22"/>
        </w:rPr>
      </w:pPr>
      <w:r w:rsidRPr="008B41ED">
        <w:rPr>
          <w:rFonts w:asciiTheme="minorHAnsi" w:hAnsiTheme="minorHAnsi" w:cstheme="minorHAnsi"/>
          <w:iCs/>
          <w:color w:val="auto"/>
          <w:szCs w:val="22"/>
        </w:rPr>
        <w:t xml:space="preserve">Termin otwarcia ofert: dnia </w:t>
      </w:r>
      <w:r w:rsidR="00B12B4B" w:rsidRPr="008B41ED">
        <w:rPr>
          <w:rFonts w:asciiTheme="minorHAnsi" w:hAnsiTheme="minorHAnsi" w:cstheme="minorHAnsi"/>
          <w:iCs/>
          <w:color w:val="auto"/>
          <w:szCs w:val="22"/>
        </w:rPr>
        <w:t>0</w:t>
      </w:r>
      <w:r w:rsidR="0082656D">
        <w:rPr>
          <w:rFonts w:asciiTheme="minorHAnsi" w:hAnsiTheme="minorHAnsi" w:cstheme="minorHAnsi"/>
          <w:iCs/>
          <w:color w:val="auto"/>
          <w:szCs w:val="22"/>
        </w:rPr>
        <w:t>8</w:t>
      </w:r>
      <w:r w:rsidR="00130ADA" w:rsidRPr="008B41ED">
        <w:rPr>
          <w:rFonts w:asciiTheme="minorHAnsi" w:hAnsiTheme="minorHAnsi" w:cstheme="minorHAnsi"/>
          <w:iCs/>
          <w:color w:val="auto"/>
          <w:szCs w:val="22"/>
        </w:rPr>
        <w:t>.</w:t>
      </w:r>
      <w:r w:rsidR="00A12E2C" w:rsidRPr="008B41ED">
        <w:rPr>
          <w:rFonts w:asciiTheme="minorHAnsi" w:hAnsiTheme="minorHAnsi" w:cstheme="minorHAnsi"/>
          <w:iCs/>
          <w:color w:val="auto"/>
          <w:szCs w:val="22"/>
        </w:rPr>
        <w:t>12</w:t>
      </w:r>
      <w:r w:rsidR="00130ADA" w:rsidRPr="008B41ED">
        <w:rPr>
          <w:rFonts w:asciiTheme="minorHAnsi" w:hAnsiTheme="minorHAnsi" w:cstheme="minorHAnsi"/>
          <w:iCs/>
          <w:color w:val="auto"/>
          <w:szCs w:val="22"/>
        </w:rPr>
        <w:t>.</w:t>
      </w:r>
      <w:r w:rsidRPr="008B41ED">
        <w:rPr>
          <w:rFonts w:asciiTheme="minorHAnsi" w:hAnsiTheme="minorHAnsi" w:cstheme="minorHAnsi"/>
          <w:iCs/>
          <w:color w:val="auto"/>
          <w:szCs w:val="22"/>
        </w:rPr>
        <w:t>202</w:t>
      </w:r>
      <w:r w:rsidR="00FE150D" w:rsidRPr="008B41ED">
        <w:rPr>
          <w:rFonts w:asciiTheme="minorHAnsi" w:hAnsiTheme="minorHAnsi" w:cstheme="minorHAnsi"/>
          <w:iCs/>
          <w:color w:val="auto"/>
          <w:szCs w:val="22"/>
        </w:rPr>
        <w:t>3</w:t>
      </w:r>
      <w:r w:rsidRPr="006852FC">
        <w:rPr>
          <w:rFonts w:asciiTheme="minorHAnsi" w:hAnsiTheme="minorHAnsi" w:cstheme="minorHAnsi"/>
          <w:iCs/>
          <w:color w:val="auto"/>
          <w:szCs w:val="22"/>
        </w:rPr>
        <w:t xml:space="preserve"> roku o godz. 10.15</w:t>
      </w:r>
    </w:p>
    <w:p w14:paraId="643ADA8E" w14:textId="77777777" w:rsidR="007F52E1" w:rsidRPr="006852FC" w:rsidRDefault="007F52E1" w:rsidP="0076159A">
      <w:pPr>
        <w:pStyle w:val="Standard"/>
        <w:tabs>
          <w:tab w:val="left" w:pos="1134"/>
        </w:tabs>
        <w:spacing w:line="276" w:lineRule="auto"/>
        <w:ind w:left="567"/>
        <w:rPr>
          <w:rFonts w:asciiTheme="minorHAnsi" w:hAnsiTheme="minorHAnsi" w:cstheme="minorHAnsi"/>
          <w:iCs/>
          <w:color w:val="auto"/>
          <w:szCs w:val="22"/>
        </w:rPr>
      </w:pPr>
    </w:p>
    <w:p w14:paraId="40DF748B" w14:textId="77777777" w:rsidR="007F52E1" w:rsidRPr="006852FC" w:rsidRDefault="007F52E1" w:rsidP="0076159A">
      <w:pPr>
        <w:pStyle w:val="Standard"/>
        <w:tabs>
          <w:tab w:val="left" w:pos="1134"/>
        </w:tabs>
        <w:spacing w:line="276" w:lineRule="auto"/>
        <w:ind w:left="567"/>
        <w:rPr>
          <w:rFonts w:asciiTheme="minorHAnsi" w:hAnsiTheme="minorHAnsi" w:cstheme="minorHAnsi"/>
          <w:iCs/>
          <w:color w:val="auto"/>
          <w:szCs w:val="22"/>
        </w:rPr>
      </w:pPr>
    </w:p>
    <w:p w14:paraId="5786D51B" w14:textId="77777777" w:rsidR="007F52E1" w:rsidRPr="006852FC" w:rsidRDefault="007F52E1" w:rsidP="0076159A">
      <w:pPr>
        <w:pStyle w:val="Standard"/>
        <w:tabs>
          <w:tab w:val="left" w:pos="1134"/>
        </w:tabs>
        <w:spacing w:line="276" w:lineRule="auto"/>
        <w:ind w:left="567"/>
        <w:rPr>
          <w:rFonts w:asciiTheme="minorHAnsi" w:hAnsiTheme="minorHAnsi" w:cstheme="minorHAnsi"/>
          <w:iCs/>
          <w:color w:val="auto"/>
          <w:szCs w:val="22"/>
        </w:rPr>
      </w:pPr>
    </w:p>
    <w:p w14:paraId="6AAA5A20" w14:textId="77777777" w:rsidR="007F52E1" w:rsidRPr="006852FC" w:rsidRDefault="006C43DC" w:rsidP="0076159A">
      <w:pPr>
        <w:pStyle w:val="Standard"/>
        <w:tabs>
          <w:tab w:val="left" w:pos="1134"/>
        </w:tabs>
        <w:spacing w:line="276" w:lineRule="auto"/>
        <w:ind w:left="567"/>
        <w:rPr>
          <w:rFonts w:asciiTheme="minorHAnsi" w:hAnsiTheme="minorHAnsi" w:cstheme="minorHAnsi"/>
          <w:iCs/>
          <w:color w:val="auto"/>
          <w:szCs w:val="22"/>
        </w:rPr>
      </w:pPr>
      <w:r w:rsidRPr="006852FC">
        <w:rPr>
          <w:rFonts w:asciiTheme="minorHAnsi" w:hAnsiTheme="minorHAnsi" w:cstheme="minorHAnsi"/>
          <w:b/>
          <w:iCs/>
          <w:color w:val="auto"/>
          <w:szCs w:val="22"/>
        </w:rPr>
        <w:t>ZATWIERDZAM</w:t>
      </w:r>
    </w:p>
    <w:p w14:paraId="24507E5B" w14:textId="77777777" w:rsidR="007F52E1" w:rsidRPr="006852FC" w:rsidRDefault="007F52E1" w:rsidP="0076159A">
      <w:pPr>
        <w:pStyle w:val="Bezodstpw"/>
        <w:spacing w:before="60" w:after="160" w:line="276" w:lineRule="auto"/>
        <w:jc w:val="center"/>
        <w:rPr>
          <w:rFonts w:cstheme="minorHAnsi"/>
          <w:b/>
          <w:bCs/>
          <w:color w:val="auto"/>
        </w:rPr>
      </w:pPr>
    </w:p>
    <w:p w14:paraId="3F0C1EC8" w14:textId="77777777" w:rsidR="007F52E1" w:rsidRPr="006852FC" w:rsidRDefault="007F52E1" w:rsidP="0076159A">
      <w:pPr>
        <w:pStyle w:val="Bezodstpw"/>
        <w:spacing w:before="60" w:after="160" w:line="276" w:lineRule="auto"/>
        <w:jc w:val="center"/>
        <w:rPr>
          <w:rFonts w:cstheme="minorHAnsi"/>
          <w:b/>
          <w:bCs/>
          <w:color w:val="auto"/>
        </w:rPr>
      </w:pPr>
    </w:p>
    <w:p w14:paraId="4F05C190" w14:textId="77777777" w:rsidR="007F52E1" w:rsidRPr="006852FC" w:rsidRDefault="007F52E1" w:rsidP="0076159A">
      <w:pPr>
        <w:pStyle w:val="Bezodstpw"/>
        <w:spacing w:before="60" w:after="160" w:line="276" w:lineRule="auto"/>
        <w:jc w:val="center"/>
        <w:rPr>
          <w:rFonts w:cstheme="minorHAnsi"/>
          <w:b/>
          <w:bCs/>
          <w:color w:val="auto"/>
        </w:rPr>
      </w:pPr>
    </w:p>
    <w:p w14:paraId="2ADF8229" w14:textId="77777777" w:rsidR="007F52E1" w:rsidRPr="006852FC" w:rsidRDefault="007F52E1" w:rsidP="0076159A">
      <w:pPr>
        <w:pStyle w:val="Bezodstpw"/>
        <w:spacing w:before="60" w:after="160" w:line="276" w:lineRule="auto"/>
        <w:jc w:val="center"/>
        <w:rPr>
          <w:rFonts w:cstheme="minorHAnsi"/>
          <w:b/>
          <w:bCs/>
          <w:color w:val="auto"/>
        </w:rPr>
      </w:pPr>
    </w:p>
    <w:p w14:paraId="5B91385C" w14:textId="77777777" w:rsidR="007F52E1" w:rsidRPr="006852FC" w:rsidRDefault="007F52E1" w:rsidP="0076159A">
      <w:pPr>
        <w:pStyle w:val="Bezodstpw"/>
        <w:spacing w:before="60" w:after="160" w:line="276" w:lineRule="auto"/>
        <w:jc w:val="center"/>
        <w:rPr>
          <w:rFonts w:cstheme="minorHAnsi"/>
          <w:b/>
          <w:bCs/>
          <w:color w:val="auto"/>
        </w:rPr>
      </w:pPr>
    </w:p>
    <w:p w14:paraId="6D2BF69D" w14:textId="77777777" w:rsidR="007F52E1" w:rsidRPr="006852FC" w:rsidRDefault="007F52E1" w:rsidP="0076159A">
      <w:pPr>
        <w:pStyle w:val="Bezodstpw"/>
        <w:spacing w:before="60" w:after="160" w:line="276" w:lineRule="auto"/>
        <w:jc w:val="center"/>
        <w:rPr>
          <w:rFonts w:cstheme="minorHAnsi"/>
          <w:b/>
          <w:bCs/>
          <w:color w:val="auto"/>
        </w:rPr>
      </w:pPr>
    </w:p>
    <w:p w14:paraId="4AA0D308" w14:textId="77777777" w:rsidR="007F52E1" w:rsidRPr="006852FC" w:rsidRDefault="007F52E1" w:rsidP="0076159A">
      <w:pPr>
        <w:pStyle w:val="Bezodstpw"/>
        <w:spacing w:before="60" w:after="160" w:line="276" w:lineRule="auto"/>
        <w:jc w:val="center"/>
        <w:rPr>
          <w:rFonts w:cstheme="minorHAnsi"/>
          <w:b/>
          <w:bCs/>
          <w:color w:val="auto"/>
        </w:rPr>
      </w:pPr>
    </w:p>
    <w:p w14:paraId="16CCA643" w14:textId="77777777" w:rsidR="007F52E1" w:rsidRPr="006852FC" w:rsidRDefault="007F52E1" w:rsidP="0076159A">
      <w:pPr>
        <w:pStyle w:val="Bezodstpw"/>
        <w:spacing w:before="60" w:after="160" w:line="276" w:lineRule="auto"/>
        <w:jc w:val="center"/>
        <w:rPr>
          <w:rFonts w:cstheme="minorHAnsi"/>
          <w:b/>
          <w:bCs/>
          <w:color w:val="auto"/>
        </w:rPr>
      </w:pPr>
    </w:p>
    <w:p w14:paraId="44130F56" w14:textId="77777777" w:rsidR="007F52E1" w:rsidRPr="006852FC" w:rsidRDefault="006C43DC" w:rsidP="0076159A">
      <w:pPr>
        <w:pStyle w:val="Nagwek1"/>
        <w:shd w:val="clear" w:color="auto" w:fill="CCC0D9"/>
        <w:spacing w:before="0" w:after="240" w:line="276" w:lineRule="auto"/>
        <w:rPr>
          <w:rFonts w:asciiTheme="minorHAnsi" w:hAnsiTheme="minorHAnsi" w:cstheme="minorHAnsi"/>
          <w:color w:val="auto"/>
          <w:sz w:val="22"/>
          <w:szCs w:val="22"/>
          <w:u w:val="single"/>
        </w:rPr>
      </w:pPr>
      <w:bookmarkStart w:id="1" w:name="_Toc264373033"/>
      <w:bookmarkStart w:id="2" w:name="_Toc440969206"/>
      <w:r w:rsidRPr="006852FC">
        <w:rPr>
          <w:rFonts w:asciiTheme="minorHAnsi" w:hAnsiTheme="minorHAnsi" w:cstheme="minorHAnsi"/>
          <w:color w:val="auto"/>
          <w:sz w:val="22"/>
          <w:szCs w:val="22"/>
        </w:rPr>
        <w:t xml:space="preserve">I. </w:t>
      </w:r>
      <w:r w:rsidRPr="006852FC">
        <w:rPr>
          <w:rFonts w:asciiTheme="minorHAnsi" w:hAnsiTheme="minorHAnsi" w:cstheme="minorHAnsi"/>
          <w:color w:val="auto"/>
          <w:sz w:val="22"/>
          <w:szCs w:val="22"/>
          <w:u w:val="single"/>
        </w:rPr>
        <w:t xml:space="preserve">INFORMACJE </w:t>
      </w:r>
      <w:bookmarkEnd w:id="1"/>
      <w:bookmarkEnd w:id="2"/>
      <w:r w:rsidRPr="006852FC">
        <w:rPr>
          <w:rFonts w:asciiTheme="minorHAnsi" w:hAnsiTheme="minorHAnsi" w:cstheme="minorHAnsi"/>
          <w:color w:val="auto"/>
          <w:sz w:val="22"/>
          <w:szCs w:val="22"/>
          <w:u w:val="single"/>
        </w:rPr>
        <w:t>O ZAMAWIAJĄCYM</w:t>
      </w:r>
    </w:p>
    <w:p w14:paraId="1C75DC0A" w14:textId="77777777" w:rsidR="005678BF" w:rsidRPr="006852FC" w:rsidRDefault="005678BF" w:rsidP="0076159A">
      <w:pPr>
        <w:pStyle w:val="Standard"/>
        <w:spacing w:line="276" w:lineRule="auto"/>
        <w:rPr>
          <w:rFonts w:asciiTheme="minorHAnsi" w:hAnsiTheme="minorHAnsi" w:cstheme="minorHAnsi"/>
          <w:color w:val="auto"/>
          <w:szCs w:val="22"/>
        </w:rPr>
      </w:pPr>
      <w:bookmarkStart w:id="3" w:name="_Hlk34059164"/>
      <w:bookmarkStart w:id="4" w:name="_Hlk34058138"/>
      <w:bookmarkStart w:id="5" w:name="_Toc440969207"/>
      <w:r w:rsidRPr="006852FC">
        <w:rPr>
          <w:rFonts w:asciiTheme="minorHAnsi" w:hAnsiTheme="minorHAnsi" w:cstheme="minorHAnsi"/>
          <w:color w:val="auto"/>
          <w:szCs w:val="22"/>
        </w:rPr>
        <w:t>Gmina Wrocław - Wrocławskie Centrum Rozwoju Społecznego</w:t>
      </w:r>
    </w:p>
    <w:bookmarkEnd w:id="3"/>
    <w:p w14:paraId="7087221A" w14:textId="77777777" w:rsidR="005678BF" w:rsidRPr="006852FC" w:rsidRDefault="005678BF" w:rsidP="0076159A">
      <w:pPr>
        <w:pStyle w:val="Standard"/>
        <w:spacing w:line="276" w:lineRule="auto"/>
        <w:rPr>
          <w:rFonts w:asciiTheme="minorHAnsi" w:hAnsiTheme="minorHAnsi" w:cstheme="minorHAnsi"/>
          <w:color w:val="auto"/>
          <w:szCs w:val="22"/>
        </w:rPr>
      </w:pPr>
      <w:r w:rsidRPr="006852FC">
        <w:rPr>
          <w:rFonts w:asciiTheme="minorHAnsi" w:hAnsiTheme="minorHAnsi" w:cstheme="minorHAnsi"/>
          <w:color w:val="auto"/>
          <w:szCs w:val="22"/>
        </w:rPr>
        <w:t>pl. Nowy Targ 1-8</w:t>
      </w:r>
    </w:p>
    <w:p w14:paraId="0B3441AD" w14:textId="77777777" w:rsidR="005678BF" w:rsidRPr="006852FC" w:rsidRDefault="005678BF" w:rsidP="0076159A">
      <w:pPr>
        <w:pStyle w:val="Standard"/>
        <w:spacing w:line="276" w:lineRule="auto"/>
        <w:rPr>
          <w:rFonts w:asciiTheme="minorHAnsi" w:hAnsiTheme="minorHAnsi" w:cstheme="minorHAnsi"/>
          <w:color w:val="auto"/>
          <w:szCs w:val="22"/>
        </w:rPr>
      </w:pPr>
      <w:r w:rsidRPr="006852FC">
        <w:rPr>
          <w:rFonts w:asciiTheme="minorHAnsi" w:hAnsiTheme="minorHAnsi" w:cstheme="minorHAnsi"/>
          <w:color w:val="auto"/>
          <w:szCs w:val="22"/>
        </w:rPr>
        <w:t>50-141 Wrocław</w:t>
      </w:r>
    </w:p>
    <w:p w14:paraId="6EC831A2" w14:textId="77777777" w:rsidR="005678BF" w:rsidRPr="006852FC" w:rsidRDefault="005678BF" w:rsidP="0076159A">
      <w:pPr>
        <w:pStyle w:val="Standard"/>
        <w:spacing w:line="276" w:lineRule="auto"/>
        <w:rPr>
          <w:rFonts w:asciiTheme="minorHAnsi" w:hAnsiTheme="minorHAnsi" w:cstheme="minorHAnsi"/>
          <w:color w:val="auto"/>
          <w:szCs w:val="22"/>
        </w:rPr>
      </w:pPr>
    </w:p>
    <w:p w14:paraId="1124FF01" w14:textId="77777777" w:rsidR="005678BF" w:rsidRPr="006852FC" w:rsidRDefault="005678BF" w:rsidP="0076159A">
      <w:pPr>
        <w:pStyle w:val="Standard"/>
        <w:spacing w:line="276" w:lineRule="auto"/>
        <w:rPr>
          <w:rFonts w:asciiTheme="minorHAnsi" w:hAnsiTheme="minorHAnsi" w:cstheme="minorHAnsi"/>
          <w:color w:val="auto"/>
          <w:szCs w:val="22"/>
        </w:rPr>
      </w:pPr>
      <w:r w:rsidRPr="006852FC">
        <w:rPr>
          <w:rFonts w:asciiTheme="minorHAnsi" w:hAnsiTheme="minorHAnsi" w:cstheme="minorHAnsi"/>
          <w:color w:val="auto"/>
          <w:szCs w:val="22"/>
        </w:rPr>
        <w:t>Prowadzący postępowanie:</w:t>
      </w:r>
    </w:p>
    <w:p w14:paraId="5357733F" w14:textId="77777777" w:rsidR="005678BF" w:rsidRPr="006852FC" w:rsidRDefault="005678BF" w:rsidP="0076159A">
      <w:pPr>
        <w:pStyle w:val="Standard"/>
        <w:spacing w:line="276" w:lineRule="auto"/>
        <w:rPr>
          <w:rFonts w:asciiTheme="minorHAnsi" w:hAnsiTheme="minorHAnsi" w:cstheme="minorHAnsi"/>
          <w:color w:val="auto"/>
          <w:szCs w:val="22"/>
        </w:rPr>
      </w:pPr>
      <w:r w:rsidRPr="006852FC">
        <w:rPr>
          <w:rFonts w:asciiTheme="minorHAnsi" w:hAnsiTheme="minorHAnsi" w:cstheme="minorHAnsi"/>
          <w:color w:val="auto"/>
          <w:szCs w:val="22"/>
        </w:rPr>
        <w:t>Wrocławskie Centrum Rozwoju Społecznego</w:t>
      </w:r>
    </w:p>
    <w:p w14:paraId="5CED2654" w14:textId="77777777" w:rsidR="005678BF" w:rsidRPr="006852FC" w:rsidRDefault="005678BF" w:rsidP="0076159A">
      <w:pPr>
        <w:pStyle w:val="Standard"/>
        <w:spacing w:line="276" w:lineRule="auto"/>
        <w:rPr>
          <w:rFonts w:asciiTheme="minorHAnsi" w:hAnsiTheme="minorHAnsi" w:cstheme="minorHAnsi"/>
          <w:color w:val="auto"/>
          <w:szCs w:val="22"/>
        </w:rPr>
      </w:pPr>
      <w:r w:rsidRPr="006852FC">
        <w:rPr>
          <w:rFonts w:asciiTheme="minorHAnsi" w:hAnsiTheme="minorHAnsi" w:cstheme="minorHAnsi"/>
          <w:color w:val="auto"/>
          <w:szCs w:val="22"/>
        </w:rPr>
        <w:t>pl. Dominikański 6</w:t>
      </w:r>
    </w:p>
    <w:p w14:paraId="10E45AAE" w14:textId="77777777" w:rsidR="005678BF" w:rsidRPr="006852FC" w:rsidRDefault="005678BF" w:rsidP="0076159A">
      <w:pPr>
        <w:pStyle w:val="Standard"/>
        <w:spacing w:line="276" w:lineRule="auto"/>
        <w:rPr>
          <w:rFonts w:asciiTheme="minorHAnsi" w:hAnsiTheme="minorHAnsi" w:cstheme="minorHAnsi"/>
          <w:color w:val="auto"/>
          <w:szCs w:val="22"/>
        </w:rPr>
      </w:pPr>
      <w:r w:rsidRPr="006852FC">
        <w:rPr>
          <w:rFonts w:asciiTheme="minorHAnsi" w:hAnsiTheme="minorHAnsi" w:cstheme="minorHAnsi"/>
          <w:color w:val="auto"/>
          <w:szCs w:val="22"/>
        </w:rPr>
        <w:t>50-159 Wrocław</w:t>
      </w:r>
    </w:p>
    <w:p w14:paraId="237789D9" w14:textId="77777777" w:rsidR="005678BF" w:rsidRPr="006852FC" w:rsidRDefault="005678BF" w:rsidP="0076159A">
      <w:pPr>
        <w:pStyle w:val="Standard"/>
        <w:spacing w:line="276" w:lineRule="auto"/>
        <w:rPr>
          <w:rFonts w:asciiTheme="minorHAnsi" w:hAnsiTheme="minorHAnsi" w:cstheme="minorHAnsi"/>
          <w:color w:val="auto"/>
          <w:szCs w:val="22"/>
        </w:rPr>
      </w:pPr>
      <w:r w:rsidRPr="006852FC">
        <w:rPr>
          <w:rFonts w:asciiTheme="minorHAnsi" w:hAnsiTheme="minorHAnsi" w:cstheme="minorHAnsi"/>
          <w:color w:val="auto"/>
          <w:szCs w:val="22"/>
        </w:rPr>
        <w:t>tel. 71-77-24-900</w:t>
      </w:r>
    </w:p>
    <w:p w14:paraId="3BF00BFF" w14:textId="2F8A1CC9" w:rsidR="005678BF" w:rsidRPr="006852FC" w:rsidRDefault="005678BF" w:rsidP="0076159A">
      <w:pPr>
        <w:pStyle w:val="Standard"/>
        <w:spacing w:line="276" w:lineRule="auto"/>
        <w:rPr>
          <w:rFonts w:asciiTheme="minorHAnsi" w:hAnsiTheme="minorHAnsi" w:cstheme="minorHAnsi"/>
          <w:color w:val="auto"/>
          <w:szCs w:val="22"/>
        </w:rPr>
      </w:pPr>
      <w:r w:rsidRPr="006852FC">
        <w:rPr>
          <w:rFonts w:asciiTheme="minorHAnsi" w:hAnsiTheme="minorHAnsi" w:cstheme="minorHAnsi"/>
          <w:color w:val="auto"/>
          <w:szCs w:val="22"/>
        </w:rPr>
        <w:t>fax-71-77-24-900</w:t>
      </w:r>
    </w:p>
    <w:p w14:paraId="607F260E" w14:textId="683B2D46" w:rsidR="005678BF" w:rsidRPr="006852FC" w:rsidRDefault="005678BF" w:rsidP="0076159A">
      <w:pPr>
        <w:pStyle w:val="Standard"/>
        <w:spacing w:line="276" w:lineRule="auto"/>
        <w:rPr>
          <w:rFonts w:asciiTheme="minorHAnsi" w:hAnsiTheme="minorHAnsi" w:cstheme="minorHAnsi"/>
          <w:color w:val="auto"/>
          <w:szCs w:val="22"/>
        </w:rPr>
      </w:pPr>
      <w:r w:rsidRPr="006852FC">
        <w:rPr>
          <w:rFonts w:asciiTheme="minorHAnsi" w:hAnsiTheme="minorHAnsi" w:cstheme="minorHAnsi"/>
          <w:color w:val="auto"/>
          <w:szCs w:val="22"/>
        </w:rPr>
        <w:t xml:space="preserve">adres e-mail: </w:t>
      </w:r>
      <w:r w:rsidR="00266E62" w:rsidRPr="006852FC">
        <w:rPr>
          <w:rFonts w:asciiTheme="minorHAnsi" w:hAnsiTheme="minorHAnsi" w:cstheme="minorHAnsi"/>
          <w:color w:val="auto"/>
          <w:szCs w:val="22"/>
        </w:rPr>
        <w:t>info@wcrs.wroclaw.pl</w:t>
      </w:r>
    </w:p>
    <w:bookmarkEnd w:id="4"/>
    <w:p w14:paraId="438289F7" w14:textId="20A93596" w:rsidR="007F52E1" w:rsidRPr="006852FC" w:rsidRDefault="006C43DC" w:rsidP="0076159A">
      <w:pPr>
        <w:pStyle w:val="Tytu"/>
        <w:spacing w:line="276" w:lineRule="auto"/>
        <w:jc w:val="left"/>
        <w:rPr>
          <w:rFonts w:asciiTheme="minorHAnsi" w:hAnsiTheme="minorHAnsi" w:cstheme="minorHAnsi"/>
          <w:iCs/>
          <w:color w:val="auto"/>
          <w:sz w:val="22"/>
          <w:szCs w:val="22"/>
        </w:rPr>
      </w:pPr>
      <w:r w:rsidRPr="006852FC">
        <w:rPr>
          <w:rFonts w:asciiTheme="minorHAnsi" w:hAnsiTheme="minorHAnsi" w:cstheme="minorHAnsi"/>
          <w:b w:val="0"/>
          <w:iCs/>
          <w:color w:val="auto"/>
          <w:sz w:val="22"/>
          <w:szCs w:val="22"/>
        </w:rPr>
        <w:t xml:space="preserve">Strona internetowa, na której Zamawiający umieści SWZ oraz wszelkie zmiany do jej treści: </w:t>
      </w:r>
    </w:p>
    <w:p w14:paraId="36D8A04B" w14:textId="77777777" w:rsidR="005678BF" w:rsidRPr="006852FC" w:rsidRDefault="005678BF" w:rsidP="0076159A">
      <w:pPr>
        <w:pStyle w:val="Standard"/>
        <w:spacing w:line="276" w:lineRule="auto"/>
        <w:rPr>
          <w:rFonts w:asciiTheme="minorHAnsi" w:hAnsiTheme="minorHAnsi" w:cstheme="minorHAnsi"/>
          <w:color w:val="auto"/>
          <w:szCs w:val="22"/>
        </w:rPr>
      </w:pPr>
      <w:r w:rsidRPr="006852FC">
        <w:rPr>
          <w:rFonts w:asciiTheme="minorHAnsi" w:hAnsiTheme="minorHAnsi" w:cstheme="minorHAnsi"/>
          <w:color w:val="auto"/>
          <w:szCs w:val="22"/>
        </w:rPr>
        <w:t>http://bip.wcrs.wroclaw.pl</w:t>
      </w:r>
    </w:p>
    <w:p w14:paraId="392758CD" w14:textId="44350734" w:rsidR="00A12E2C" w:rsidRPr="006852FC" w:rsidRDefault="006C43DC" w:rsidP="000A23F5">
      <w:pPr>
        <w:pStyle w:val="Nagwek1"/>
        <w:shd w:val="clear" w:color="auto" w:fill="CCC0D9"/>
        <w:spacing w:before="360" w:after="240" w:line="276" w:lineRule="auto"/>
        <w:rPr>
          <w:rFonts w:asciiTheme="minorHAnsi" w:hAnsiTheme="minorHAnsi" w:cstheme="minorHAnsi"/>
          <w:color w:val="auto"/>
          <w:sz w:val="22"/>
          <w:szCs w:val="22"/>
        </w:rPr>
      </w:pPr>
      <w:r w:rsidRPr="006852FC">
        <w:rPr>
          <w:rFonts w:asciiTheme="minorHAnsi" w:hAnsiTheme="minorHAnsi" w:cstheme="minorHAnsi"/>
          <w:color w:val="auto"/>
          <w:sz w:val="22"/>
          <w:szCs w:val="22"/>
        </w:rPr>
        <w:t>II</w:t>
      </w:r>
      <w:r w:rsidRPr="006852FC">
        <w:rPr>
          <w:rFonts w:asciiTheme="minorHAnsi" w:hAnsiTheme="minorHAnsi" w:cstheme="minorHAnsi"/>
          <w:color w:val="auto"/>
          <w:sz w:val="22"/>
          <w:szCs w:val="22"/>
          <w:shd w:val="clear" w:color="auto" w:fill="CCC0D9"/>
        </w:rPr>
        <w:t xml:space="preserve">. </w:t>
      </w:r>
      <w:r w:rsidRPr="006852FC">
        <w:rPr>
          <w:rFonts w:asciiTheme="minorHAnsi" w:hAnsiTheme="minorHAnsi" w:cstheme="minorHAnsi"/>
          <w:color w:val="auto"/>
          <w:sz w:val="22"/>
          <w:szCs w:val="22"/>
          <w:u w:val="single"/>
          <w:shd w:val="clear" w:color="auto" w:fill="CCC0D9"/>
        </w:rPr>
        <w:t>OPIS PRZEDMIOTU ZAMÓWIENIA</w:t>
      </w:r>
      <w:bookmarkEnd w:id="5"/>
      <w:r w:rsidR="001A3276" w:rsidRPr="006852FC">
        <w:rPr>
          <w:rFonts w:asciiTheme="minorHAnsi" w:hAnsiTheme="minorHAnsi" w:cstheme="minorHAnsi"/>
          <w:color w:val="auto"/>
          <w:sz w:val="22"/>
          <w:szCs w:val="22"/>
          <w:u w:val="single"/>
          <w:shd w:val="clear" w:color="auto" w:fill="CCC0D9"/>
        </w:rPr>
        <w:t xml:space="preserve">, </w:t>
      </w:r>
      <w:r w:rsidR="00A12E2C" w:rsidRPr="006852FC">
        <w:rPr>
          <w:rFonts w:asciiTheme="minorHAnsi" w:hAnsiTheme="minorHAnsi" w:cstheme="minorHAnsi"/>
          <w:color w:val="auto"/>
          <w:sz w:val="22"/>
          <w:szCs w:val="22"/>
        </w:rPr>
        <w:t>Wspólny Słownik Zamówień (CPV):</w:t>
      </w:r>
    </w:p>
    <w:p w14:paraId="77364D47" w14:textId="40529891" w:rsidR="000A23F5" w:rsidRPr="006852FC" w:rsidRDefault="000A23F5" w:rsidP="000A23F5">
      <w:pPr>
        <w:pStyle w:val="Standard"/>
        <w:numPr>
          <w:ilvl w:val="0"/>
          <w:numId w:val="38"/>
        </w:numPr>
        <w:spacing w:line="276" w:lineRule="auto"/>
        <w:ind w:left="284" w:hanging="284"/>
        <w:rPr>
          <w:rFonts w:asciiTheme="minorHAnsi" w:hAnsiTheme="minorHAnsi" w:cstheme="minorHAnsi"/>
          <w:color w:val="auto"/>
          <w:szCs w:val="22"/>
        </w:rPr>
      </w:pPr>
      <w:r w:rsidRPr="006852FC">
        <w:rPr>
          <w:rFonts w:asciiTheme="minorHAnsi" w:hAnsiTheme="minorHAnsi" w:cstheme="minorHAnsi"/>
          <w:color w:val="auto"/>
          <w:szCs w:val="22"/>
        </w:rPr>
        <w:t>Kod Wspólnego Słownika Zamówień (CPV): 79710000-4- usługi ochroniarskie.</w:t>
      </w:r>
    </w:p>
    <w:p w14:paraId="14F2FCF1" w14:textId="06B9BC0F" w:rsidR="000A23F5" w:rsidRPr="006852FC" w:rsidRDefault="000A23F5" w:rsidP="000A23F5">
      <w:pPr>
        <w:pStyle w:val="Standard"/>
        <w:numPr>
          <w:ilvl w:val="0"/>
          <w:numId w:val="38"/>
        </w:numPr>
        <w:spacing w:line="276" w:lineRule="auto"/>
        <w:ind w:left="284" w:hanging="284"/>
        <w:rPr>
          <w:rFonts w:asciiTheme="minorHAnsi" w:hAnsiTheme="minorHAnsi" w:cstheme="minorHAnsi"/>
          <w:strike/>
          <w:color w:val="auto"/>
          <w:szCs w:val="22"/>
        </w:rPr>
      </w:pPr>
      <w:r w:rsidRPr="006852FC">
        <w:rPr>
          <w:rFonts w:asciiTheme="minorHAnsi" w:hAnsiTheme="minorHAnsi" w:cstheme="minorHAnsi"/>
          <w:color w:val="auto"/>
          <w:szCs w:val="22"/>
        </w:rPr>
        <w:t>Przedmiotem zamówienia jest świadczenie usług w zakresie całodobowej kompleksowej ochrony fizycznej obiektu (osób i mienia) przy pl. Dominikańskim 6 we Wrocławiu wraz z obsługą portierni</w:t>
      </w:r>
      <w:r w:rsidR="00E02593" w:rsidRPr="0004473A">
        <w:rPr>
          <w:rFonts w:asciiTheme="minorHAnsi" w:hAnsiTheme="minorHAnsi" w:cstheme="minorHAnsi"/>
          <w:color w:val="auto"/>
          <w:szCs w:val="22"/>
        </w:rPr>
        <w:t>.</w:t>
      </w:r>
    </w:p>
    <w:p w14:paraId="48DE5C21" w14:textId="3859C4FA" w:rsidR="000A23F5" w:rsidRPr="006852FC" w:rsidRDefault="000A23F5" w:rsidP="000A23F5">
      <w:pPr>
        <w:pStyle w:val="Standard"/>
        <w:numPr>
          <w:ilvl w:val="0"/>
          <w:numId w:val="38"/>
        </w:numPr>
        <w:spacing w:line="276" w:lineRule="auto"/>
        <w:ind w:left="284" w:hanging="284"/>
        <w:rPr>
          <w:rFonts w:asciiTheme="minorHAnsi" w:hAnsiTheme="minorHAnsi" w:cstheme="minorHAnsi"/>
          <w:color w:val="auto"/>
          <w:szCs w:val="22"/>
        </w:rPr>
      </w:pPr>
      <w:r w:rsidRPr="006852FC">
        <w:rPr>
          <w:rFonts w:asciiTheme="minorHAnsi" w:hAnsiTheme="minorHAnsi" w:cstheme="minorHAnsi"/>
          <w:color w:val="auto"/>
          <w:szCs w:val="22"/>
        </w:rPr>
        <w:t>Powierzchnie chronionego obiektu i terenu zewnętrznego wynoszą:</w:t>
      </w:r>
    </w:p>
    <w:p w14:paraId="34DF8D80" w14:textId="4D38BD6D" w:rsidR="000A23F5" w:rsidRPr="006852FC" w:rsidRDefault="000A23F5" w:rsidP="000A23F5">
      <w:pPr>
        <w:pStyle w:val="Standard"/>
        <w:numPr>
          <w:ilvl w:val="0"/>
          <w:numId w:val="39"/>
        </w:numPr>
        <w:spacing w:line="276" w:lineRule="auto"/>
        <w:rPr>
          <w:rFonts w:asciiTheme="minorHAnsi" w:hAnsiTheme="minorHAnsi" w:cstheme="minorHAnsi"/>
          <w:color w:val="auto"/>
          <w:szCs w:val="22"/>
        </w:rPr>
      </w:pPr>
      <w:r w:rsidRPr="006852FC">
        <w:rPr>
          <w:rFonts w:asciiTheme="minorHAnsi" w:hAnsiTheme="minorHAnsi" w:cstheme="minorHAnsi"/>
          <w:color w:val="auto"/>
          <w:szCs w:val="22"/>
        </w:rPr>
        <w:t xml:space="preserve">powierzchnia </w:t>
      </w:r>
      <w:r w:rsidR="0004473A">
        <w:rPr>
          <w:rFonts w:asciiTheme="minorHAnsi" w:hAnsiTheme="minorHAnsi" w:cstheme="minorHAnsi"/>
          <w:color w:val="auto"/>
          <w:szCs w:val="22"/>
        </w:rPr>
        <w:t>całkowita</w:t>
      </w:r>
      <w:r w:rsidRPr="006852FC">
        <w:rPr>
          <w:rFonts w:asciiTheme="minorHAnsi" w:hAnsiTheme="minorHAnsi" w:cstheme="minorHAnsi"/>
          <w:color w:val="auto"/>
          <w:szCs w:val="22"/>
        </w:rPr>
        <w:t xml:space="preserve"> budynku 2919m2;</w:t>
      </w:r>
    </w:p>
    <w:p w14:paraId="1705CBAF" w14:textId="19643FE6" w:rsidR="000A23F5" w:rsidRPr="006852FC" w:rsidRDefault="0004473A" w:rsidP="000A23F5">
      <w:pPr>
        <w:pStyle w:val="Standard"/>
        <w:numPr>
          <w:ilvl w:val="0"/>
          <w:numId w:val="39"/>
        </w:numPr>
        <w:spacing w:line="276" w:lineRule="auto"/>
        <w:rPr>
          <w:rFonts w:asciiTheme="minorHAnsi" w:hAnsiTheme="minorHAnsi" w:cstheme="minorHAnsi"/>
          <w:color w:val="auto"/>
          <w:szCs w:val="22"/>
        </w:rPr>
      </w:pPr>
      <w:r>
        <w:rPr>
          <w:rFonts w:asciiTheme="minorHAnsi" w:hAnsiTheme="minorHAnsi" w:cstheme="minorHAnsi"/>
          <w:color w:val="auto"/>
          <w:szCs w:val="22"/>
        </w:rPr>
        <w:t>teren</w:t>
      </w:r>
      <w:r w:rsidR="000A23F5" w:rsidRPr="006852FC">
        <w:rPr>
          <w:rFonts w:asciiTheme="minorHAnsi" w:hAnsiTheme="minorHAnsi" w:cstheme="minorHAnsi"/>
          <w:color w:val="auto"/>
          <w:szCs w:val="22"/>
        </w:rPr>
        <w:t xml:space="preserve"> przyległ</w:t>
      </w:r>
      <w:r>
        <w:rPr>
          <w:rFonts w:asciiTheme="minorHAnsi" w:hAnsiTheme="minorHAnsi" w:cstheme="minorHAnsi"/>
          <w:color w:val="auto"/>
          <w:szCs w:val="22"/>
        </w:rPr>
        <w:t>y</w:t>
      </w:r>
      <w:r w:rsidR="000A23F5" w:rsidRPr="006852FC">
        <w:rPr>
          <w:rFonts w:asciiTheme="minorHAnsi" w:hAnsiTheme="minorHAnsi" w:cstheme="minorHAnsi"/>
          <w:color w:val="auto"/>
          <w:szCs w:val="22"/>
        </w:rPr>
        <w:t xml:space="preserve"> do budynku </w:t>
      </w:r>
      <w:r>
        <w:rPr>
          <w:rFonts w:asciiTheme="minorHAnsi" w:hAnsiTheme="minorHAnsi" w:cstheme="minorHAnsi"/>
          <w:color w:val="auto"/>
          <w:szCs w:val="22"/>
        </w:rPr>
        <w:t>413</w:t>
      </w:r>
      <w:r w:rsidR="000A23F5" w:rsidRPr="006852FC">
        <w:rPr>
          <w:rFonts w:asciiTheme="minorHAnsi" w:hAnsiTheme="minorHAnsi" w:cstheme="minorHAnsi"/>
          <w:color w:val="auto"/>
          <w:szCs w:val="22"/>
        </w:rPr>
        <w:t>m2</w:t>
      </w:r>
      <w:r>
        <w:rPr>
          <w:rFonts w:asciiTheme="minorHAnsi" w:hAnsiTheme="minorHAnsi" w:cstheme="minorHAnsi"/>
          <w:color w:val="auto"/>
          <w:szCs w:val="22"/>
        </w:rPr>
        <w:t xml:space="preserve"> w tym powierzchnia chodnika 200m2 </w:t>
      </w:r>
    </w:p>
    <w:p w14:paraId="3C80159C" w14:textId="6E878E62" w:rsidR="000A23F5" w:rsidRPr="006852FC" w:rsidRDefault="000A23F5" w:rsidP="000A23F5">
      <w:pPr>
        <w:pStyle w:val="Standard"/>
        <w:numPr>
          <w:ilvl w:val="0"/>
          <w:numId w:val="38"/>
        </w:numPr>
        <w:spacing w:line="276" w:lineRule="auto"/>
        <w:ind w:left="284" w:hanging="284"/>
        <w:rPr>
          <w:rFonts w:asciiTheme="minorHAnsi" w:hAnsiTheme="minorHAnsi" w:cstheme="minorHAnsi"/>
          <w:color w:val="auto"/>
          <w:szCs w:val="22"/>
        </w:rPr>
      </w:pPr>
      <w:r w:rsidRPr="006852FC">
        <w:rPr>
          <w:rFonts w:asciiTheme="minorHAnsi" w:hAnsiTheme="minorHAnsi" w:cstheme="minorHAnsi"/>
          <w:color w:val="auto"/>
          <w:szCs w:val="22"/>
        </w:rPr>
        <w:t>Typ ochrony: ochrona osób i mienia, budynku i przyległego terenu - ochrona 24-godzinna. Jednoosobowa ochrona w godzinach pracy jednostki w miejscu wyznaczonym, tzw. portierni, a po zamknięciu budynku, ochrona całego obiektu wraz ze sprawdzaniem stanu technicznego obiektu.</w:t>
      </w:r>
    </w:p>
    <w:p w14:paraId="18C9CC14" w14:textId="68FF27C7" w:rsidR="000A23F5" w:rsidRPr="006852FC" w:rsidRDefault="000A23F5" w:rsidP="000A23F5">
      <w:pPr>
        <w:pStyle w:val="Standard"/>
        <w:numPr>
          <w:ilvl w:val="0"/>
          <w:numId w:val="38"/>
        </w:numPr>
        <w:spacing w:line="276" w:lineRule="auto"/>
        <w:ind w:left="284" w:hanging="284"/>
        <w:rPr>
          <w:rFonts w:asciiTheme="minorHAnsi" w:hAnsiTheme="minorHAnsi" w:cstheme="minorHAnsi"/>
          <w:color w:val="auto"/>
          <w:szCs w:val="22"/>
        </w:rPr>
      </w:pPr>
      <w:r w:rsidRPr="006852FC">
        <w:rPr>
          <w:rFonts w:asciiTheme="minorHAnsi" w:hAnsiTheme="minorHAnsi" w:cstheme="minorHAnsi"/>
          <w:color w:val="auto"/>
          <w:szCs w:val="22"/>
        </w:rPr>
        <w:t xml:space="preserve">Szczegółowy opis przedmiotu zamówienia znajduje się w </w:t>
      </w:r>
      <w:r w:rsidR="00DB6EF3" w:rsidRPr="006852FC">
        <w:rPr>
          <w:rFonts w:asciiTheme="minorHAnsi" w:hAnsiTheme="minorHAnsi" w:cstheme="minorHAnsi"/>
          <w:color w:val="auto"/>
          <w:szCs w:val="22"/>
        </w:rPr>
        <w:t>Załączniku nr</w:t>
      </w:r>
      <w:r w:rsidR="003E0564">
        <w:rPr>
          <w:rFonts w:asciiTheme="minorHAnsi" w:hAnsiTheme="minorHAnsi" w:cstheme="minorHAnsi"/>
          <w:color w:val="auto"/>
          <w:szCs w:val="22"/>
        </w:rPr>
        <w:t xml:space="preserve"> </w:t>
      </w:r>
      <w:r w:rsidR="00043055">
        <w:rPr>
          <w:rFonts w:asciiTheme="minorHAnsi" w:hAnsiTheme="minorHAnsi" w:cstheme="minorHAnsi"/>
          <w:color w:val="auto"/>
          <w:szCs w:val="22"/>
        </w:rPr>
        <w:t>7</w:t>
      </w:r>
      <w:r w:rsidR="00DB6EF3" w:rsidRPr="006852FC">
        <w:rPr>
          <w:rFonts w:asciiTheme="minorHAnsi" w:hAnsiTheme="minorHAnsi" w:cstheme="minorHAnsi"/>
          <w:color w:val="auto"/>
          <w:szCs w:val="22"/>
        </w:rPr>
        <w:t xml:space="preserve"> Opis Przedmiotu Zamówienia oraz </w:t>
      </w:r>
      <w:r w:rsidRPr="006852FC">
        <w:rPr>
          <w:rFonts w:asciiTheme="minorHAnsi" w:hAnsiTheme="minorHAnsi" w:cstheme="minorHAnsi"/>
          <w:color w:val="auto"/>
          <w:szCs w:val="22"/>
        </w:rPr>
        <w:t xml:space="preserve">projekcie umowy, stanowiącej załącznik nr </w:t>
      </w:r>
      <w:r w:rsidR="00B712DB" w:rsidRPr="006852FC">
        <w:rPr>
          <w:rFonts w:asciiTheme="minorHAnsi" w:hAnsiTheme="minorHAnsi" w:cstheme="minorHAnsi"/>
          <w:color w:val="auto"/>
          <w:szCs w:val="22"/>
        </w:rPr>
        <w:t>6</w:t>
      </w:r>
      <w:r w:rsidRPr="006852FC">
        <w:rPr>
          <w:rFonts w:asciiTheme="minorHAnsi" w:hAnsiTheme="minorHAnsi" w:cstheme="minorHAnsi"/>
          <w:color w:val="auto"/>
          <w:szCs w:val="22"/>
        </w:rPr>
        <w:t xml:space="preserve"> do SWZ.</w:t>
      </w:r>
    </w:p>
    <w:p w14:paraId="1F522CC5" w14:textId="524D04EB" w:rsidR="00A12E2C" w:rsidRPr="006852FC" w:rsidRDefault="000A23F5" w:rsidP="000A23F5">
      <w:pPr>
        <w:pStyle w:val="Standard"/>
        <w:numPr>
          <w:ilvl w:val="0"/>
          <w:numId w:val="38"/>
        </w:numPr>
        <w:spacing w:line="276" w:lineRule="auto"/>
        <w:ind w:left="284" w:hanging="284"/>
        <w:rPr>
          <w:rFonts w:asciiTheme="minorHAnsi" w:hAnsiTheme="minorHAnsi" w:cstheme="minorHAnsi"/>
          <w:color w:val="auto"/>
          <w:szCs w:val="22"/>
        </w:rPr>
      </w:pPr>
      <w:r w:rsidRPr="006852FC">
        <w:rPr>
          <w:rFonts w:asciiTheme="minorHAnsi" w:hAnsiTheme="minorHAnsi" w:cstheme="minorHAnsi"/>
          <w:color w:val="auto"/>
          <w:szCs w:val="22"/>
        </w:rPr>
        <w:t>Zamawiający wymaga, aby osoby realizujące czynności w ramach przedmiotu zamówienia z ramienia wykonawcy lub podwykonawców biegle posługiwały się językiem polskim.</w:t>
      </w:r>
    </w:p>
    <w:p w14:paraId="64AAA6AA" w14:textId="651B4CF1" w:rsidR="001A3276" w:rsidRPr="006852FC" w:rsidRDefault="001A3276" w:rsidP="001A3276">
      <w:pPr>
        <w:pStyle w:val="Standard"/>
        <w:numPr>
          <w:ilvl w:val="0"/>
          <w:numId w:val="38"/>
        </w:numPr>
        <w:spacing w:line="276" w:lineRule="auto"/>
        <w:ind w:left="284" w:hanging="284"/>
        <w:rPr>
          <w:rFonts w:asciiTheme="minorHAnsi" w:hAnsiTheme="minorHAnsi" w:cstheme="minorHAnsi"/>
          <w:color w:val="auto"/>
          <w:szCs w:val="22"/>
        </w:rPr>
      </w:pPr>
      <w:r w:rsidRPr="006852FC">
        <w:rPr>
          <w:rFonts w:asciiTheme="minorHAnsi" w:hAnsiTheme="minorHAnsi" w:cstheme="minorHAnsi"/>
          <w:color w:val="auto"/>
          <w:szCs w:val="22"/>
        </w:rPr>
        <w:t xml:space="preserve">Zgodnie z przepisami art. 95 ust 1 ustawy Pzp, Zamawiający wymaga zatrudnienia na podstawie umowy </w:t>
      </w:r>
      <w:r w:rsidRPr="006852FC">
        <w:rPr>
          <w:rFonts w:asciiTheme="minorHAnsi" w:hAnsiTheme="minorHAnsi" w:cstheme="minorHAnsi"/>
          <w:color w:val="auto"/>
          <w:szCs w:val="22"/>
        </w:rPr>
        <w:lastRenderedPageBreak/>
        <w:t>o pracę w rozumieniu przepisów ustawy z dnia 26 czerwca 1974 r. - Kodeks Pracy (t.j. Dz.U. z 202</w:t>
      </w:r>
      <w:r w:rsidR="00DB6EF3" w:rsidRPr="006852FC">
        <w:rPr>
          <w:rFonts w:asciiTheme="minorHAnsi" w:hAnsiTheme="minorHAnsi" w:cstheme="minorHAnsi"/>
          <w:color w:val="auto"/>
          <w:szCs w:val="22"/>
        </w:rPr>
        <w:t>3</w:t>
      </w:r>
      <w:r w:rsidRPr="006852FC">
        <w:rPr>
          <w:rFonts w:asciiTheme="minorHAnsi" w:hAnsiTheme="minorHAnsi" w:cstheme="minorHAnsi"/>
          <w:color w:val="auto"/>
          <w:szCs w:val="22"/>
        </w:rPr>
        <w:t xml:space="preserve"> r. poz.</w:t>
      </w:r>
      <w:r w:rsidR="00DB6EF3" w:rsidRPr="006852FC">
        <w:rPr>
          <w:rFonts w:asciiTheme="minorHAnsi" w:hAnsiTheme="minorHAnsi" w:cstheme="minorHAnsi"/>
          <w:color w:val="auto"/>
          <w:szCs w:val="22"/>
        </w:rPr>
        <w:t>1465</w:t>
      </w:r>
      <w:r w:rsidRPr="006852FC">
        <w:rPr>
          <w:rFonts w:asciiTheme="minorHAnsi" w:hAnsiTheme="minorHAnsi" w:cstheme="minorHAnsi"/>
          <w:color w:val="auto"/>
          <w:szCs w:val="22"/>
        </w:rPr>
        <w:t>) pracowników wykonujących następujące czynności: ochrona osób i mienia, ochrona obiektu, wydawanie i przyjmowanie</w:t>
      </w:r>
      <w:r w:rsidR="003E0564">
        <w:rPr>
          <w:rFonts w:asciiTheme="minorHAnsi" w:hAnsiTheme="minorHAnsi" w:cstheme="minorHAnsi"/>
          <w:color w:val="auto"/>
          <w:szCs w:val="22"/>
        </w:rPr>
        <w:t xml:space="preserve"> </w:t>
      </w:r>
      <w:r w:rsidRPr="006852FC">
        <w:rPr>
          <w:rFonts w:asciiTheme="minorHAnsi" w:hAnsiTheme="minorHAnsi" w:cstheme="minorHAnsi"/>
          <w:color w:val="auto"/>
          <w:szCs w:val="22"/>
        </w:rPr>
        <w:t>kluczy, otwieranie i zamykanie drzwi wejściowych, nadzór nad monitoringiem, sprawdzanie stanu technicznego budynku, ochrona terenu przyległego.</w:t>
      </w:r>
    </w:p>
    <w:p w14:paraId="01C8BC33" w14:textId="48F9651E" w:rsidR="001A3276" w:rsidRPr="006852FC" w:rsidRDefault="001A3276" w:rsidP="001A3276">
      <w:pPr>
        <w:pStyle w:val="Standard"/>
        <w:numPr>
          <w:ilvl w:val="0"/>
          <w:numId w:val="38"/>
        </w:numPr>
        <w:spacing w:line="276" w:lineRule="auto"/>
        <w:ind w:left="284" w:hanging="284"/>
        <w:rPr>
          <w:rFonts w:asciiTheme="minorHAnsi" w:hAnsiTheme="minorHAnsi" w:cstheme="minorHAnsi"/>
          <w:color w:val="auto"/>
          <w:szCs w:val="22"/>
        </w:rPr>
      </w:pPr>
      <w:r w:rsidRPr="006852FC">
        <w:rPr>
          <w:rFonts w:asciiTheme="minorHAnsi" w:hAnsiTheme="minorHAnsi" w:cstheme="minorHAnsi"/>
          <w:color w:val="auto"/>
          <w:szCs w:val="22"/>
        </w:rPr>
        <w:t>Wymóg zatrudnienia ww. osób na podstawie umowy o pracę nie dotyczy osób wykonujących powyższe czynności będący</w:t>
      </w:r>
      <w:r w:rsidR="003E0564">
        <w:rPr>
          <w:rFonts w:asciiTheme="minorHAnsi" w:hAnsiTheme="minorHAnsi" w:cstheme="minorHAnsi"/>
          <w:color w:val="auto"/>
          <w:szCs w:val="22"/>
        </w:rPr>
        <w:t xml:space="preserve">ch </w:t>
      </w:r>
      <w:r w:rsidRPr="006852FC">
        <w:rPr>
          <w:rFonts w:asciiTheme="minorHAnsi" w:hAnsiTheme="minorHAnsi" w:cstheme="minorHAnsi"/>
          <w:color w:val="auto"/>
          <w:szCs w:val="22"/>
        </w:rPr>
        <w:t>wspólnikami spółki osobowej lub osób fizycznych prowadzących działalność gospodarczą.</w:t>
      </w:r>
    </w:p>
    <w:p w14:paraId="298111D7" w14:textId="1571FA2A" w:rsidR="001A3276" w:rsidRPr="006852FC" w:rsidRDefault="001A3276" w:rsidP="001A3276">
      <w:pPr>
        <w:pStyle w:val="Standard"/>
        <w:numPr>
          <w:ilvl w:val="0"/>
          <w:numId w:val="38"/>
        </w:numPr>
        <w:spacing w:line="276" w:lineRule="auto"/>
        <w:ind w:left="284" w:hanging="284"/>
        <w:rPr>
          <w:rFonts w:asciiTheme="minorHAnsi" w:hAnsiTheme="minorHAnsi" w:cstheme="minorHAnsi"/>
          <w:color w:val="auto"/>
          <w:szCs w:val="22"/>
        </w:rPr>
      </w:pPr>
      <w:r w:rsidRPr="006852FC">
        <w:rPr>
          <w:rFonts w:asciiTheme="minorHAnsi" w:hAnsiTheme="minorHAnsi" w:cstheme="minorHAnsi"/>
          <w:color w:val="auto"/>
          <w:szCs w:val="22"/>
        </w:rPr>
        <w:t>Obowiązek zatrudnienia na umowę o pracę dotyczy także podwykonawców. Wykonawca jest zobowiązany zawrzeć w każdej umowie o podwykonawstwo stosowne zapisy dot. zatrudnienia na umowę o pracę wszystkich osób wykonujących ww. czynności.</w:t>
      </w:r>
    </w:p>
    <w:p w14:paraId="4905FBD6" w14:textId="4DA196BC" w:rsidR="001A3276" w:rsidRPr="006852FC" w:rsidRDefault="001A3276" w:rsidP="001A3276">
      <w:pPr>
        <w:pStyle w:val="Standard"/>
        <w:numPr>
          <w:ilvl w:val="0"/>
          <w:numId w:val="38"/>
        </w:numPr>
        <w:spacing w:line="276" w:lineRule="auto"/>
        <w:rPr>
          <w:rFonts w:asciiTheme="minorHAnsi" w:hAnsiTheme="minorHAnsi" w:cstheme="minorHAnsi"/>
          <w:color w:val="auto"/>
          <w:szCs w:val="22"/>
        </w:rPr>
      </w:pPr>
      <w:r w:rsidRPr="006852FC">
        <w:rPr>
          <w:rFonts w:asciiTheme="minorHAnsi" w:hAnsiTheme="minorHAnsi" w:cstheme="minorHAnsi"/>
          <w:color w:val="auto"/>
          <w:szCs w:val="22"/>
        </w:rPr>
        <w:t>Zamawiający zaleca Wykonawcom przed złożeniem oferty, przeprowadzenie wizji lokalnej na terenie obiektu Zamawiającego. Terminy wizji zostaną wskazane przez Zamawiającego lub będą ustalane indywidualnie na bieżąco w następujący sposób: telefonicznie na nr: (71) 77 24 929, (71) 77 24 900 lub za pośrednictwem poczty elektronicznej na adres: info@wcrs.wroc.pl</w:t>
      </w:r>
    </w:p>
    <w:p w14:paraId="1800F89D" w14:textId="77777777" w:rsidR="007F52E1" w:rsidRPr="006852FC" w:rsidRDefault="006C43DC" w:rsidP="0076159A">
      <w:pPr>
        <w:pStyle w:val="Nagwek1"/>
        <w:shd w:val="clear" w:color="auto" w:fill="E5DFEC"/>
        <w:spacing w:before="360" w:after="240" w:line="276" w:lineRule="auto"/>
        <w:rPr>
          <w:rFonts w:asciiTheme="minorHAnsi" w:hAnsiTheme="minorHAnsi" w:cstheme="minorHAnsi"/>
          <w:color w:val="auto"/>
          <w:sz w:val="22"/>
          <w:szCs w:val="22"/>
          <w:u w:val="single"/>
        </w:rPr>
      </w:pPr>
      <w:bookmarkStart w:id="6" w:name="_Toc360626579"/>
      <w:r w:rsidRPr="006852FC">
        <w:rPr>
          <w:rFonts w:asciiTheme="minorHAnsi" w:hAnsiTheme="minorHAnsi" w:cstheme="minorHAnsi"/>
          <w:color w:val="auto"/>
          <w:sz w:val="22"/>
          <w:szCs w:val="22"/>
        </w:rPr>
        <w:t xml:space="preserve">III. </w:t>
      </w:r>
      <w:bookmarkEnd w:id="6"/>
      <w:r w:rsidRPr="006852FC">
        <w:rPr>
          <w:rFonts w:asciiTheme="minorHAnsi" w:hAnsiTheme="minorHAnsi" w:cstheme="minorHAnsi"/>
          <w:color w:val="auto"/>
          <w:sz w:val="22"/>
          <w:szCs w:val="22"/>
          <w:u w:val="single"/>
        </w:rPr>
        <w:t>Termin realizacji zamówienia</w:t>
      </w:r>
    </w:p>
    <w:p w14:paraId="784E6730" w14:textId="5E3C61C8" w:rsidR="007F52E1" w:rsidRPr="006852FC" w:rsidRDefault="00DB6EF3" w:rsidP="0076159A">
      <w:pPr>
        <w:spacing w:after="0" w:line="276" w:lineRule="auto"/>
        <w:rPr>
          <w:rFonts w:cstheme="minorHAnsi"/>
          <w:i/>
          <w:color w:val="auto"/>
        </w:rPr>
      </w:pPr>
      <w:r w:rsidRPr="006852FC">
        <w:rPr>
          <w:rFonts w:cstheme="minorHAnsi"/>
          <w:color w:val="auto"/>
        </w:rPr>
        <w:t>Zgodnie z postanowieniami projektu umowy – załącznik nr 6 do niniejszej SWZ</w:t>
      </w:r>
    </w:p>
    <w:p w14:paraId="72D99991" w14:textId="77777777" w:rsidR="007F52E1" w:rsidRPr="006852FC" w:rsidRDefault="006C43DC" w:rsidP="0076159A">
      <w:pPr>
        <w:pStyle w:val="Nagwek1"/>
        <w:shd w:val="clear" w:color="auto" w:fill="E5DFEC"/>
        <w:spacing w:before="360" w:after="120" w:line="276" w:lineRule="auto"/>
        <w:rPr>
          <w:rFonts w:asciiTheme="minorHAnsi" w:hAnsiTheme="minorHAnsi" w:cstheme="minorHAnsi"/>
          <w:color w:val="auto"/>
          <w:sz w:val="22"/>
          <w:szCs w:val="22"/>
          <w:u w:val="single"/>
        </w:rPr>
      </w:pPr>
      <w:r w:rsidRPr="006852FC">
        <w:rPr>
          <w:rFonts w:asciiTheme="minorHAnsi" w:hAnsiTheme="minorHAnsi" w:cstheme="minorHAnsi"/>
          <w:color w:val="auto"/>
          <w:sz w:val="22"/>
          <w:szCs w:val="22"/>
        </w:rPr>
        <w:t>IV</w:t>
      </w:r>
      <w:r w:rsidRPr="006852FC">
        <w:rPr>
          <w:rFonts w:asciiTheme="minorHAnsi" w:hAnsiTheme="minorHAnsi" w:cstheme="minorHAnsi"/>
          <w:color w:val="auto"/>
          <w:sz w:val="22"/>
          <w:szCs w:val="22"/>
          <w:shd w:val="clear" w:color="auto" w:fill="CCC0D9"/>
        </w:rPr>
        <w:t xml:space="preserve">. </w:t>
      </w:r>
      <w:r w:rsidRPr="006852FC">
        <w:rPr>
          <w:rFonts w:asciiTheme="minorHAnsi" w:hAnsiTheme="minorHAnsi" w:cstheme="minorHAnsi"/>
          <w:color w:val="auto"/>
          <w:sz w:val="22"/>
          <w:szCs w:val="22"/>
          <w:u w:val="single"/>
          <w:shd w:val="clear" w:color="auto" w:fill="CCC0D9"/>
        </w:rPr>
        <w:t>Oferty częściowe, oferty wariantowe, umowa ramowa</w:t>
      </w:r>
    </w:p>
    <w:p w14:paraId="20E536B4" w14:textId="66FECCE0" w:rsidR="007F52E1" w:rsidRPr="006852FC" w:rsidRDefault="006C43DC" w:rsidP="0076159A">
      <w:pPr>
        <w:numPr>
          <w:ilvl w:val="0"/>
          <w:numId w:val="2"/>
        </w:numPr>
        <w:spacing w:after="120" w:line="276" w:lineRule="auto"/>
        <w:ind w:left="426" w:hanging="426"/>
        <w:rPr>
          <w:rFonts w:cstheme="minorHAnsi"/>
          <w:color w:val="auto"/>
        </w:rPr>
      </w:pPr>
      <w:r w:rsidRPr="006852FC">
        <w:rPr>
          <w:rFonts w:cstheme="minorHAnsi"/>
          <w:color w:val="auto"/>
        </w:rPr>
        <w:t>Zamawiający</w:t>
      </w:r>
      <w:r w:rsidR="000A23F5" w:rsidRPr="006852FC">
        <w:rPr>
          <w:rFonts w:cstheme="minorHAnsi"/>
          <w:color w:val="auto"/>
        </w:rPr>
        <w:t xml:space="preserve"> nie</w:t>
      </w:r>
      <w:r w:rsidRPr="006852FC">
        <w:rPr>
          <w:rFonts w:cstheme="minorHAnsi"/>
          <w:color w:val="auto"/>
        </w:rPr>
        <w:t xml:space="preserve"> dopuszcza składani</w:t>
      </w:r>
      <w:r w:rsidR="00E96394" w:rsidRPr="006852FC">
        <w:rPr>
          <w:rFonts w:cstheme="minorHAnsi"/>
          <w:color w:val="auto"/>
        </w:rPr>
        <w:t>e</w:t>
      </w:r>
      <w:r w:rsidRPr="006852FC">
        <w:rPr>
          <w:rFonts w:cstheme="minorHAnsi"/>
          <w:color w:val="auto"/>
        </w:rPr>
        <w:t xml:space="preserve"> ofert częściowych.</w:t>
      </w:r>
      <w:r w:rsidR="000A23F5" w:rsidRPr="006852FC">
        <w:rPr>
          <w:rFonts w:cstheme="minorHAnsi"/>
          <w:color w:val="auto"/>
        </w:rPr>
        <w:t xml:space="preserve"> Brak podziału na części wynika ze specyfiki usługi dot. jednego obiektu wraz z terenem do niego przyległym.</w:t>
      </w:r>
    </w:p>
    <w:p w14:paraId="147067F1" w14:textId="77777777" w:rsidR="007F52E1" w:rsidRPr="006852FC" w:rsidRDefault="006C43DC" w:rsidP="0076159A">
      <w:pPr>
        <w:numPr>
          <w:ilvl w:val="0"/>
          <w:numId w:val="2"/>
        </w:numPr>
        <w:spacing w:after="120" w:line="276" w:lineRule="auto"/>
        <w:ind w:left="426" w:hanging="426"/>
        <w:rPr>
          <w:rFonts w:cstheme="minorHAnsi"/>
          <w:color w:val="auto"/>
        </w:rPr>
      </w:pPr>
      <w:r w:rsidRPr="006852FC">
        <w:rPr>
          <w:rFonts w:cstheme="minorHAnsi"/>
          <w:color w:val="auto"/>
        </w:rPr>
        <w:t>Zamawiający nie dopuszcza składania ofert wariantowych.</w:t>
      </w:r>
    </w:p>
    <w:p w14:paraId="37504625" w14:textId="77777777" w:rsidR="007F52E1" w:rsidRPr="006852FC" w:rsidRDefault="006C43DC" w:rsidP="0076159A">
      <w:pPr>
        <w:pStyle w:val="Bezodstpw"/>
        <w:numPr>
          <w:ilvl w:val="0"/>
          <w:numId w:val="2"/>
        </w:numPr>
        <w:tabs>
          <w:tab w:val="left" w:pos="426"/>
          <w:tab w:val="left" w:pos="709"/>
        </w:tabs>
        <w:spacing w:after="120" w:line="276" w:lineRule="auto"/>
        <w:ind w:left="426" w:hanging="426"/>
        <w:rPr>
          <w:rFonts w:cstheme="minorHAnsi"/>
          <w:color w:val="auto"/>
        </w:rPr>
      </w:pPr>
      <w:r w:rsidRPr="006852FC">
        <w:rPr>
          <w:rFonts w:cstheme="minorHAnsi"/>
          <w:color w:val="auto"/>
        </w:rPr>
        <w:t>Zamawiający nie przewiduje zawarcia umowy ramowej.</w:t>
      </w:r>
    </w:p>
    <w:p w14:paraId="1D9FB8C2" w14:textId="77777777" w:rsidR="007F52E1" w:rsidRPr="006852FC" w:rsidRDefault="006C43DC" w:rsidP="0076159A">
      <w:pPr>
        <w:pStyle w:val="Tekstpodstawowywcity"/>
        <w:numPr>
          <w:ilvl w:val="0"/>
          <w:numId w:val="2"/>
        </w:numPr>
        <w:tabs>
          <w:tab w:val="left" w:pos="426"/>
          <w:tab w:val="left" w:pos="709"/>
        </w:tabs>
        <w:spacing w:line="276" w:lineRule="auto"/>
        <w:ind w:left="426" w:hanging="426"/>
        <w:rPr>
          <w:rFonts w:cstheme="minorHAnsi"/>
          <w:color w:val="auto"/>
        </w:rPr>
      </w:pPr>
      <w:r w:rsidRPr="006852FC">
        <w:rPr>
          <w:rFonts w:cstheme="minorHAnsi"/>
          <w:color w:val="auto"/>
        </w:rPr>
        <w:t>Zamawiający nie przewiduje zastosowania aukcji elektronicznej.</w:t>
      </w:r>
    </w:p>
    <w:p w14:paraId="137FB09D" w14:textId="77777777" w:rsidR="007F52E1" w:rsidRPr="006852FC" w:rsidRDefault="006C43DC" w:rsidP="0076159A">
      <w:pPr>
        <w:pStyle w:val="Tekstpodstawowywcity"/>
        <w:numPr>
          <w:ilvl w:val="0"/>
          <w:numId w:val="2"/>
        </w:numPr>
        <w:tabs>
          <w:tab w:val="left" w:pos="426"/>
          <w:tab w:val="left" w:pos="709"/>
        </w:tabs>
        <w:spacing w:line="276" w:lineRule="auto"/>
        <w:ind w:left="425" w:hanging="425"/>
        <w:rPr>
          <w:rFonts w:cstheme="minorHAnsi"/>
          <w:color w:val="auto"/>
        </w:rPr>
      </w:pPr>
      <w:r w:rsidRPr="006852FC">
        <w:rPr>
          <w:rFonts w:cstheme="minorHAnsi"/>
          <w:color w:val="auto"/>
        </w:rPr>
        <w:t>Zamawiający nie przewiduje udzielenia zamówień, o których mowa w art. 214 ust. 1 pkt 7 ustawy Pzp.</w:t>
      </w:r>
    </w:p>
    <w:p w14:paraId="24A72B1D" w14:textId="38044EDD" w:rsidR="007F52E1" w:rsidRPr="006852FC" w:rsidRDefault="006C43DC" w:rsidP="0076159A">
      <w:pPr>
        <w:pStyle w:val="Tekstpodstawowywcity"/>
        <w:numPr>
          <w:ilvl w:val="0"/>
          <w:numId w:val="2"/>
        </w:numPr>
        <w:tabs>
          <w:tab w:val="left" w:pos="426"/>
          <w:tab w:val="left" w:pos="709"/>
        </w:tabs>
        <w:spacing w:line="276" w:lineRule="auto"/>
        <w:ind w:left="426" w:hanging="426"/>
        <w:rPr>
          <w:rFonts w:cstheme="minorHAnsi"/>
          <w:color w:val="auto"/>
        </w:rPr>
      </w:pPr>
      <w:r w:rsidRPr="006852FC">
        <w:rPr>
          <w:rFonts w:cstheme="minorHAnsi"/>
          <w:color w:val="auto"/>
        </w:rPr>
        <w:t>Zamawiający nie przewiduje zwrotu kosztów udziału w postępowaniu z wyjątkiem sytuacji, o której mowa w art. 261 ustawy Pzp.</w:t>
      </w:r>
    </w:p>
    <w:p w14:paraId="18523F71" w14:textId="5F317199" w:rsidR="002731DD" w:rsidRPr="006852FC" w:rsidRDefault="002731DD" w:rsidP="0076159A">
      <w:pPr>
        <w:pStyle w:val="Tekstpodstawowywcity"/>
        <w:numPr>
          <w:ilvl w:val="0"/>
          <w:numId w:val="2"/>
        </w:numPr>
        <w:tabs>
          <w:tab w:val="left" w:pos="426"/>
          <w:tab w:val="left" w:pos="709"/>
        </w:tabs>
        <w:spacing w:line="276" w:lineRule="auto"/>
        <w:ind w:left="426" w:hanging="426"/>
        <w:rPr>
          <w:rFonts w:cstheme="minorHAnsi"/>
          <w:color w:val="auto"/>
        </w:rPr>
      </w:pPr>
      <w:r w:rsidRPr="006852FC">
        <w:rPr>
          <w:rFonts w:cstheme="minorHAnsi"/>
          <w:color w:val="auto"/>
        </w:rPr>
        <w:t>Zamówienie nie jest finansowane z UE.</w:t>
      </w:r>
    </w:p>
    <w:p w14:paraId="6F02E9C7" w14:textId="77777777" w:rsidR="007F52E1" w:rsidRPr="006477DC" w:rsidRDefault="006C43DC" w:rsidP="0076159A">
      <w:pPr>
        <w:shd w:val="clear" w:color="auto" w:fill="E5DFEC"/>
        <w:spacing w:before="360" w:line="276" w:lineRule="auto"/>
        <w:rPr>
          <w:rFonts w:cstheme="minorHAnsi"/>
          <w:b/>
          <w:color w:val="auto"/>
          <w:u w:val="single"/>
        </w:rPr>
      </w:pPr>
      <w:bookmarkStart w:id="7" w:name="_Toc440969209"/>
      <w:bookmarkStart w:id="8" w:name="_Toc229903808"/>
      <w:r w:rsidRPr="006852FC">
        <w:rPr>
          <w:rFonts w:cstheme="minorHAnsi"/>
          <w:b/>
          <w:bCs/>
          <w:color w:val="auto"/>
          <w:spacing w:val="20"/>
          <w:shd w:val="clear" w:color="auto" w:fill="CCC0D9"/>
        </w:rPr>
        <w:t>V</w:t>
      </w:r>
      <w:r w:rsidRPr="006477DC">
        <w:rPr>
          <w:rFonts w:cstheme="minorHAnsi"/>
          <w:b/>
          <w:bCs/>
          <w:color w:val="auto"/>
          <w:spacing w:val="20"/>
          <w:shd w:val="clear" w:color="auto" w:fill="CCC0D9"/>
        </w:rPr>
        <w:t xml:space="preserve">. </w:t>
      </w:r>
      <w:r w:rsidRPr="006477DC">
        <w:rPr>
          <w:rFonts w:cstheme="minorHAnsi"/>
          <w:b/>
          <w:bCs/>
          <w:color w:val="auto"/>
          <w:spacing w:val="20"/>
          <w:u w:val="single"/>
          <w:shd w:val="clear" w:color="auto" w:fill="CCC0D9"/>
        </w:rPr>
        <w:t xml:space="preserve">WARUNKI UDZIAŁU W POSTĘPOWANIU </w:t>
      </w:r>
    </w:p>
    <w:p w14:paraId="5DCF7399" w14:textId="77777777" w:rsidR="007F52E1" w:rsidRPr="006477DC" w:rsidRDefault="006C43DC" w:rsidP="0076159A">
      <w:pPr>
        <w:numPr>
          <w:ilvl w:val="0"/>
          <w:numId w:val="4"/>
        </w:numPr>
        <w:spacing w:after="120" w:line="276" w:lineRule="auto"/>
        <w:ind w:left="426" w:hanging="426"/>
        <w:rPr>
          <w:rFonts w:cstheme="minorHAnsi"/>
          <w:color w:val="auto"/>
        </w:rPr>
      </w:pPr>
      <w:r w:rsidRPr="006477DC">
        <w:rPr>
          <w:rFonts w:cstheme="minorHAnsi"/>
          <w:color w:val="auto"/>
        </w:rPr>
        <w:t>O udzielenie zamówienia mogą ubiegać się wykonawcy, którzy nie podlegają wykluczeniu i spełniają następujące warunki udziału w postępowaniu:</w:t>
      </w:r>
    </w:p>
    <w:p w14:paraId="7A929B9B" w14:textId="0604CC4C" w:rsidR="007F52E1" w:rsidRPr="006477DC" w:rsidRDefault="006C43DC" w:rsidP="00260C6E">
      <w:pPr>
        <w:pStyle w:val="Akapitzlist"/>
        <w:numPr>
          <w:ilvl w:val="1"/>
          <w:numId w:val="11"/>
        </w:numPr>
        <w:spacing w:after="120" w:line="276" w:lineRule="auto"/>
        <w:rPr>
          <w:rFonts w:cstheme="minorHAnsi"/>
          <w:b/>
          <w:bCs/>
          <w:color w:val="auto"/>
        </w:rPr>
      </w:pPr>
      <w:r w:rsidRPr="006477DC">
        <w:rPr>
          <w:rFonts w:cstheme="minorHAnsi"/>
          <w:b/>
          <w:bCs/>
          <w:color w:val="auto"/>
        </w:rPr>
        <w:t>zdolności do występowania w obrocie gospodarczym:</w:t>
      </w:r>
    </w:p>
    <w:p w14:paraId="4ECB0D0F" w14:textId="0A2F66E4" w:rsidR="00260C6E" w:rsidRPr="006477DC" w:rsidRDefault="00260C6E" w:rsidP="00260C6E">
      <w:pPr>
        <w:pStyle w:val="Akapitzlist"/>
        <w:spacing w:after="120" w:line="276" w:lineRule="auto"/>
        <w:rPr>
          <w:rFonts w:cstheme="minorHAnsi"/>
          <w:b/>
          <w:bCs/>
          <w:color w:val="auto"/>
        </w:rPr>
      </w:pPr>
    </w:p>
    <w:p w14:paraId="578AE256" w14:textId="54F16FA5" w:rsidR="00260C6E" w:rsidRPr="006477DC" w:rsidRDefault="00260C6E" w:rsidP="00260C6E">
      <w:pPr>
        <w:pStyle w:val="Akapitzlist"/>
        <w:spacing w:after="120" w:line="276" w:lineRule="auto"/>
        <w:rPr>
          <w:rFonts w:cstheme="minorHAnsi"/>
          <w:color w:val="auto"/>
        </w:rPr>
      </w:pPr>
      <w:r w:rsidRPr="006477DC">
        <w:rPr>
          <w:rFonts w:cstheme="minorHAnsi"/>
          <w:color w:val="auto"/>
        </w:rPr>
        <w:t>Zamawiający nie stawia warunku w tym zakresie</w:t>
      </w:r>
    </w:p>
    <w:p w14:paraId="4D54F29E" w14:textId="77777777" w:rsidR="00260C6E" w:rsidRDefault="00260C6E" w:rsidP="00260C6E">
      <w:pPr>
        <w:pStyle w:val="Akapitzlist"/>
        <w:spacing w:after="120" w:line="276" w:lineRule="auto"/>
        <w:rPr>
          <w:rFonts w:cstheme="minorHAnsi"/>
          <w:color w:val="auto"/>
        </w:rPr>
      </w:pPr>
    </w:p>
    <w:p w14:paraId="4DCF2622" w14:textId="77777777" w:rsidR="0082656D" w:rsidRDefault="0082656D" w:rsidP="00260C6E">
      <w:pPr>
        <w:pStyle w:val="Akapitzlist"/>
        <w:spacing w:after="120" w:line="276" w:lineRule="auto"/>
        <w:rPr>
          <w:rFonts w:cstheme="minorHAnsi"/>
          <w:color w:val="auto"/>
        </w:rPr>
      </w:pPr>
    </w:p>
    <w:p w14:paraId="7E5CC542" w14:textId="77777777" w:rsidR="0082656D" w:rsidRDefault="0082656D" w:rsidP="00260C6E">
      <w:pPr>
        <w:pStyle w:val="Akapitzlist"/>
        <w:spacing w:after="120" w:line="276" w:lineRule="auto"/>
        <w:rPr>
          <w:rFonts w:cstheme="minorHAnsi"/>
          <w:color w:val="auto"/>
        </w:rPr>
      </w:pPr>
    </w:p>
    <w:p w14:paraId="06FFFD69" w14:textId="77777777" w:rsidR="0082656D" w:rsidRPr="006477DC" w:rsidRDefault="0082656D" w:rsidP="00260C6E">
      <w:pPr>
        <w:pStyle w:val="Akapitzlist"/>
        <w:spacing w:after="120" w:line="276" w:lineRule="auto"/>
        <w:rPr>
          <w:rFonts w:cstheme="minorHAnsi"/>
          <w:color w:val="auto"/>
        </w:rPr>
      </w:pPr>
    </w:p>
    <w:p w14:paraId="7508E893" w14:textId="28648B85" w:rsidR="007F52E1" w:rsidRPr="006477DC" w:rsidRDefault="006C43DC" w:rsidP="0076159A">
      <w:pPr>
        <w:pStyle w:val="Akapitzlist"/>
        <w:numPr>
          <w:ilvl w:val="1"/>
          <w:numId w:val="11"/>
        </w:numPr>
        <w:spacing w:after="120" w:line="276" w:lineRule="auto"/>
        <w:rPr>
          <w:rFonts w:cstheme="minorHAnsi"/>
          <w:color w:val="auto"/>
        </w:rPr>
      </w:pPr>
      <w:r w:rsidRPr="006477DC">
        <w:rPr>
          <w:rFonts w:eastAsia="Calibri" w:cstheme="minorHAnsi"/>
          <w:b/>
          <w:bCs/>
          <w:color w:val="auto"/>
        </w:rPr>
        <w:lastRenderedPageBreak/>
        <w:t>uprawnień do prowadzenia określonej działalności gospodarczej lub zawodowej:</w:t>
      </w:r>
    </w:p>
    <w:p w14:paraId="34493CE4" w14:textId="77777777" w:rsidR="00260C6E" w:rsidRPr="006477DC" w:rsidRDefault="00260C6E" w:rsidP="00260C6E">
      <w:pPr>
        <w:pStyle w:val="Akapitzlist"/>
        <w:spacing w:after="120" w:line="276" w:lineRule="auto"/>
        <w:rPr>
          <w:rFonts w:cstheme="minorHAnsi"/>
          <w:color w:val="auto"/>
        </w:rPr>
      </w:pPr>
    </w:p>
    <w:p w14:paraId="7DFDAF22" w14:textId="1274C3C6" w:rsidR="00E96394" w:rsidRPr="006477DC" w:rsidRDefault="00260C6E" w:rsidP="0076159A">
      <w:pPr>
        <w:pStyle w:val="Akapitzlist"/>
        <w:spacing w:after="120" w:line="276" w:lineRule="auto"/>
        <w:rPr>
          <w:rFonts w:cstheme="minorHAnsi"/>
          <w:color w:val="auto"/>
        </w:rPr>
      </w:pPr>
      <w:r w:rsidRPr="006477DC">
        <w:rPr>
          <w:rFonts w:cstheme="minorHAnsi"/>
          <w:color w:val="auto"/>
        </w:rPr>
        <w:t>Wykonawca ma posiadać aktualną koncesję na świadczenie usług ochrony osób i mienia uzyskaną zgodnie z przepisami ustawy z dnia 22 sierpnia 1997 r. o ochronie osób i mienia (tj. Dz. U. z 2021 r. poz. 1995) – dalej jako ustawa oom.</w:t>
      </w:r>
    </w:p>
    <w:p w14:paraId="64929BC4" w14:textId="77777777" w:rsidR="00E96394" w:rsidRPr="006477DC" w:rsidRDefault="00E96394" w:rsidP="0076159A">
      <w:pPr>
        <w:pStyle w:val="Akapitzlist"/>
        <w:spacing w:after="120" w:line="276" w:lineRule="auto"/>
        <w:rPr>
          <w:rFonts w:cstheme="minorHAnsi"/>
          <w:color w:val="auto"/>
        </w:rPr>
      </w:pPr>
    </w:p>
    <w:p w14:paraId="7DF57EBE" w14:textId="77777777" w:rsidR="007F52E1" w:rsidRPr="006477DC" w:rsidRDefault="006C43DC" w:rsidP="0076159A">
      <w:pPr>
        <w:pStyle w:val="Akapitzlist"/>
        <w:numPr>
          <w:ilvl w:val="1"/>
          <w:numId w:val="11"/>
        </w:numPr>
        <w:spacing w:after="120" w:line="276" w:lineRule="auto"/>
        <w:rPr>
          <w:rFonts w:cstheme="minorHAnsi"/>
          <w:color w:val="auto"/>
        </w:rPr>
      </w:pPr>
      <w:r w:rsidRPr="006477DC">
        <w:rPr>
          <w:rFonts w:cstheme="minorHAnsi"/>
          <w:b/>
          <w:color w:val="auto"/>
        </w:rPr>
        <w:t>sytuacji ekonomicznej lub finansowej:</w:t>
      </w:r>
    </w:p>
    <w:p w14:paraId="0A88B1C2" w14:textId="06C5738A" w:rsidR="007F52E1" w:rsidRPr="006477DC" w:rsidRDefault="000A23F5" w:rsidP="000A23F5">
      <w:pPr>
        <w:spacing w:after="120" w:line="276" w:lineRule="auto"/>
        <w:ind w:left="709"/>
        <w:rPr>
          <w:rFonts w:cstheme="minorHAnsi"/>
          <w:color w:val="auto"/>
        </w:rPr>
      </w:pPr>
      <w:r w:rsidRPr="006477DC">
        <w:rPr>
          <w:rFonts w:cstheme="minorHAnsi"/>
          <w:color w:val="auto"/>
        </w:rPr>
        <w:t>Zamawiający nie stawia warunku w tym zakresie</w:t>
      </w:r>
    </w:p>
    <w:p w14:paraId="39181DE5" w14:textId="55EBBD90" w:rsidR="007F52E1" w:rsidRPr="006477DC" w:rsidRDefault="006C43DC" w:rsidP="0076159A">
      <w:pPr>
        <w:pStyle w:val="Akapitzlist"/>
        <w:numPr>
          <w:ilvl w:val="1"/>
          <w:numId w:val="11"/>
        </w:numPr>
        <w:spacing w:after="120" w:line="276" w:lineRule="auto"/>
        <w:rPr>
          <w:rFonts w:cstheme="minorHAnsi"/>
          <w:color w:val="auto"/>
        </w:rPr>
      </w:pPr>
      <w:r w:rsidRPr="006477DC">
        <w:rPr>
          <w:rFonts w:cstheme="minorHAnsi"/>
          <w:b/>
          <w:bCs/>
          <w:color w:val="auto"/>
        </w:rPr>
        <w:t>zdolności technicznej lub zawodowej:</w:t>
      </w:r>
    </w:p>
    <w:p w14:paraId="0A1F44FA" w14:textId="6928C50B" w:rsidR="000A23F5" w:rsidRPr="006477DC" w:rsidRDefault="000A23F5" w:rsidP="000A23F5">
      <w:pPr>
        <w:pStyle w:val="Akapitzlist"/>
        <w:numPr>
          <w:ilvl w:val="0"/>
          <w:numId w:val="41"/>
        </w:numPr>
        <w:spacing w:after="120" w:line="276" w:lineRule="auto"/>
        <w:rPr>
          <w:rFonts w:cstheme="minorHAnsi"/>
          <w:color w:val="auto"/>
        </w:rPr>
      </w:pPr>
      <w:r w:rsidRPr="006477DC">
        <w:rPr>
          <w:rFonts w:cstheme="minorHAnsi"/>
          <w:color w:val="auto"/>
        </w:rPr>
        <w:t xml:space="preserve">Wykonawca </w:t>
      </w:r>
      <w:r w:rsidR="00DB6EF3" w:rsidRPr="006477DC">
        <w:rPr>
          <w:rFonts w:cstheme="minorHAnsi"/>
          <w:color w:val="auto"/>
        </w:rPr>
        <w:t xml:space="preserve">musi wykazać, iż w okresie </w:t>
      </w:r>
      <w:r w:rsidRPr="006477DC">
        <w:rPr>
          <w:rFonts w:cstheme="minorHAnsi"/>
          <w:color w:val="auto"/>
        </w:rPr>
        <w:t>ostatnich 3 lat przed upływem terminu składania ofert, a jeżeli okres prowadzenia działalności jest krótszy – w tym okresie</w:t>
      </w:r>
      <w:r w:rsidR="00397A99" w:rsidRPr="006477DC">
        <w:rPr>
          <w:rFonts w:cstheme="minorHAnsi"/>
          <w:color w:val="auto"/>
        </w:rPr>
        <w:t>,</w:t>
      </w:r>
      <w:r w:rsidR="006477DC">
        <w:rPr>
          <w:rFonts w:cstheme="minorHAnsi"/>
          <w:color w:val="auto"/>
        </w:rPr>
        <w:t xml:space="preserve"> </w:t>
      </w:r>
      <w:r w:rsidR="00DB6EF3" w:rsidRPr="006477DC">
        <w:rPr>
          <w:rFonts w:cstheme="minorHAnsi"/>
          <w:color w:val="auto"/>
        </w:rPr>
        <w:t>wykonał</w:t>
      </w:r>
      <w:r w:rsidR="006477DC">
        <w:rPr>
          <w:rFonts w:cstheme="minorHAnsi"/>
          <w:color w:val="auto"/>
        </w:rPr>
        <w:t>,</w:t>
      </w:r>
      <w:r w:rsidR="00397A99" w:rsidRPr="006477DC">
        <w:rPr>
          <w:rFonts w:cstheme="minorHAnsi"/>
        </w:rPr>
        <w:t xml:space="preserve"> </w:t>
      </w:r>
      <w:r w:rsidR="00397A99" w:rsidRPr="006477DC">
        <w:rPr>
          <w:rFonts w:cstheme="minorHAnsi"/>
          <w:color w:val="auto"/>
        </w:rPr>
        <w:t xml:space="preserve">a w przypadku świadczeń okresowych lub ciągłych – </w:t>
      </w:r>
      <w:r w:rsidR="006477DC">
        <w:rPr>
          <w:rFonts w:cstheme="minorHAnsi"/>
          <w:color w:val="auto"/>
        </w:rPr>
        <w:t>w</w:t>
      </w:r>
      <w:r w:rsidR="00397A99" w:rsidRPr="006477DC">
        <w:rPr>
          <w:rFonts w:cstheme="minorHAnsi"/>
          <w:color w:val="auto"/>
        </w:rPr>
        <w:t>yk</w:t>
      </w:r>
      <w:r w:rsidR="00DB6EF3" w:rsidRPr="006477DC">
        <w:rPr>
          <w:rFonts w:cstheme="minorHAnsi"/>
          <w:color w:val="auto"/>
        </w:rPr>
        <w:t>onuje</w:t>
      </w:r>
      <w:r w:rsidRPr="006477DC">
        <w:rPr>
          <w:rFonts w:cstheme="minorHAnsi"/>
          <w:color w:val="auto"/>
        </w:rPr>
        <w:t xml:space="preserve"> co najmniej </w:t>
      </w:r>
      <w:r w:rsidR="00397A99" w:rsidRPr="006477DC">
        <w:rPr>
          <w:rFonts w:cstheme="minorHAnsi"/>
          <w:color w:val="auto"/>
        </w:rPr>
        <w:t>dw</w:t>
      </w:r>
      <w:r w:rsidR="00DB6EF3" w:rsidRPr="006477DC">
        <w:rPr>
          <w:rFonts w:cstheme="minorHAnsi"/>
          <w:color w:val="auto"/>
        </w:rPr>
        <w:t>ie usługi</w:t>
      </w:r>
      <w:r w:rsidR="00397A99" w:rsidRPr="006477DC">
        <w:rPr>
          <w:rFonts w:cstheme="minorHAnsi"/>
          <w:color w:val="auto"/>
        </w:rPr>
        <w:t>, polegając</w:t>
      </w:r>
      <w:r w:rsidR="00DB6EF3" w:rsidRPr="006477DC">
        <w:rPr>
          <w:rFonts w:cstheme="minorHAnsi"/>
          <w:color w:val="auto"/>
        </w:rPr>
        <w:t>e</w:t>
      </w:r>
      <w:r w:rsidR="00397A99" w:rsidRPr="006477DC">
        <w:rPr>
          <w:rFonts w:cstheme="minorHAnsi"/>
          <w:color w:val="auto"/>
        </w:rPr>
        <w:t xml:space="preserve"> na świadczeniu całodobowej ochrony fizycznej </w:t>
      </w:r>
      <w:r w:rsidR="00DB6EF3" w:rsidRPr="006477DC">
        <w:rPr>
          <w:rFonts w:cstheme="minorHAnsi"/>
          <w:color w:val="auto"/>
        </w:rPr>
        <w:t xml:space="preserve">obiektów oraz </w:t>
      </w:r>
      <w:r w:rsidR="00397A99" w:rsidRPr="006477DC">
        <w:rPr>
          <w:rFonts w:cstheme="minorHAnsi"/>
          <w:color w:val="auto"/>
        </w:rPr>
        <w:t>osób i mienia w czynnych obiektach użyteczności publicznej</w:t>
      </w:r>
      <w:r w:rsidRPr="006477DC">
        <w:rPr>
          <w:rFonts w:cstheme="minorHAnsi"/>
          <w:color w:val="auto"/>
        </w:rPr>
        <w:t xml:space="preserve">, </w:t>
      </w:r>
      <w:r w:rsidR="00397A99" w:rsidRPr="006477DC">
        <w:rPr>
          <w:rFonts w:cstheme="minorHAnsi"/>
          <w:color w:val="auto"/>
        </w:rPr>
        <w:t xml:space="preserve">których okres wykonywania w ramach każdej z usług nie był krótszy niż nieprzerwanie 12 miesięcy. </w:t>
      </w:r>
    </w:p>
    <w:p w14:paraId="6DAE7674" w14:textId="2C018B85" w:rsidR="00397A99" w:rsidRPr="006477DC" w:rsidRDefault="00DB6EF3" w:rsidP="00397A99">
      <w:pPr>
        <w:spacing w:after="120" w:line="276" w:lineRule="auto"/>
        <w:ind w:left="720"/>
        <w:rPr>
          <w:rFonts w:cstheme="minorHAnsi"/>
          <w:color w:val="auto"/>
        </w:rPr>
      </w:pPr>
      <w:r w:rsidRPr="006477DC">
        <w:rPr>
          <w:rFonts w:cstheme="minorHAnsi"/>
          <w:color w:val="auto"/>
        </w:rPr>
        <w:t>Przez</w:t>
      </w:r>
      <w:r w:rsidR="00397A99" w:rsidRPr="006477DC">
        <w:rPr>
          <w:rFonts w:cstheme="minorHAnsi"/>
          <w:color w:val="auto"/>
        </w:rPr>
        <w:t xml:space="preserve"> pojęcie budynku użyteczności publicznej </w:t>
      </w:r>
      <w:r w:rsidRPr="006477DC">
        <w:rPr>
          <w:rFonts w:cstheme="minorHAnsi"/>
          <w:color w:val="auto"/>
        </w:rPr>
        <w:t xml:space="preserve">należy rozumieć, </w:t>
      </w:r>
      <w:r w:rsidR="00397A99" w:rsidRPr="006477DC">
        <w:rPr>
          <w:rFonts w:cstheme="minorHAnsi"/>
          <w:color w:val="auto"/>
        </w:rPr>
        <w:t>zgodnie z definicją ustawową z § 3 Rozporządzenia Ministra Infrastruktury z dnia 12 kwietnia 2002 roku, w sprawie warunków technicznych, jakim powinny odpowiadać budynki i ich usytuowanie (</w:t>
      </w:r>
      <w:r w:rsidR="008626FA" w:rsidRPr="006477DC">
        <w:rPr>
          <w:rFonts w:cstheme="minorHAnsi"/>
          <w:color w:val="auto"/>
        </w:rPr>
        <w:t xml:space="preserve">tj. </w:t>
      </w:r>
      <w:r w:rsidR="00397A99" w:rsidRPr="006477DC">
        <w:rPr>
          <w:rFonts w:cstheme="minorHAnsi"/>
          <w:color w:val="auto"/>
        </w:rPr>
        <w:t xml:space="preserve">Dz. U. </w:t>
      </w:r>
      <w:r w:rsidR="008626FA" w:rsidRPr="006477DC">
        <w:rPr>
          <w:rFonts w:cstheme="minorHAnsi"/>
          <w:color w:val="auto"/>
        </w:rPr>
        <w:t xml:space="preserve">2022, poz. 1225), </w:t>
      </w:r>
      <w:r w:rsidR="00397A99" w:rsidRPr="006477DC">
        <w:rPr>
          <w:rFonts w:cstheme="minorHAnsi"/>
          <w:color w:val="auto"/>
        </w:rPr>
        <w:t>budynek przeznaczony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oraz inny budynek przeznaczony do wykonywania podobnych funkcji; za budynek użyteczności publicznej uznaje się także budynek biurowy lub socjalny;</w:t>
      </w:r>
    </w:p>
    <w:p w14:paraId="68437FD8" w14:textId="004B5BB8" w:rsidR="008626FA" w:rsidRPr="006477DC" w:rsidRDefault="008626FA" w:rsidP="008626FA">
      <w:pPr>
        <w:pStyle w:val="Akapitzlist"/>
        <w:numPr>
          <w:ilvl w:val="0"/>
          <w:numId w:val="41"/>
        </w:numPr>
        <w:spacing w:after="120" w:line="276" w:lineRule="auto"/>
        <w:rPr>
          <w:rFonts w:cstheme="minorHAnsi"/>
          <w:color w:val="auto"/>
        </w:rPr>
      </w:pPr>
      <w:bookmarkStart w:id="9" w:name="_Hlk122523485"/>
      <w:r w:rsidRPr="006477DC">
        <w:rPr>
          <w:rFonts w:cstheme="minorHAnsi"/>
          <w:color w:val="auto"/>
        </w:rPr>
        <w:t>Wykonawca m</w:t>
      </w:r>
      <w:r w:rsidR="00AF57ED" w:rsidRPr="006477DC">
        <w:rPr>
          <w:rFonts w:cstheme="minorHAnsi"/>
          <w:color w:val="auto"/>
        </w:rPr>
        <w:t>usi</w:t>
      </w:r>
      <w:r w:rsidR="000A23F5" w:rsidRPr="006477DC">
        <w:rPr>
          <w:rFonts w:cstheme="minorHAnsi"/>
          <w:color w:val="auto"/>
        </w:rPr>
        <w:t xml:space="preserve"> dyspon</w:t>
      </w:r>
      <w:r w:rsidRPr="006477DC">
        <w:rPr>
          <w:rFonts w:cstheme="minorHAnsi"/>
          <w:color w:val="auto"/>
        </w:rPr>
        <w:t>ować</w:t>
      </w:r>
      <w:r w:rsidR="000A23F5" w:rsidRPr="006477DC">
        <w:rPr>
          <w:rFonts w:cstheme="minorHAnsi"/>
          <w:color w:val="auto"/>
        </w:rPr>
        <w:t xml:space="preserve"> następującymi osobami zdolnymi do wykonania zamówienia:</w:t>
      </w:r>
    </w:p>
    <w:p w14:paraId="17807E4A" w14:textId="5C1C2E81" w:rsidR="000A23F5" w:rsidRPr="006477DC" w:rsidRDefault="000A23F5" w:rsidP="008626FA">
      <w:pPr>
        <w:pStyle w:val="Akapitzlist"/>
        <w:numPr>
          <w:ilvl w:val="0"/>
          <w:numId w:val="42"/>
        </w:numPr>
        <w:spacing w:after="120" w:line="276" w:lineRule="auto"/>
        <w:rPr>
          <w:rFonts w:cstheme="minorHAnsi"/>
          <w:color w:val="auto"/>
        </w:rPr>
      </w:pPr>
      <w:r w:rsidRPr="006477DC">
        <w:rPr>
          <w:rFonts w:cstheme="minorHAnsi"/>
          <w:color w:val="auto"/>
        </w:rPr>
        <w:t>szefem ochrony - minimum jedną osobą</w:t>
      </w:r>
      <w:r w:rsidR="00E02593" w:rsidRPr="006477DC">
        <w:rPr>
          <w:rFonts w:cstheme="minorHAnsi"/>
          <w:color w:val="auto"/>
        </w:rPr>
        <w:t>,</w:t>
      </w:r>
      <w:r w:rsidRPr="006477DC">
        <w:rPr>
          <w:rFonts w:cstheme="minorHAnsi"/>
          <w:color w:val="auto"/>
        </w:rPr>
        <w:t xml:space="preserve"> posiadając</w:t>
      </w:r>
      <w:r w:rsidR="00827040" w:rsidRPr="006477DC">
        <w:rPr>
          <w:rFonts w:cstheme="minorHAnsi"/>
          <w:color w:val="auto"/>
        </w:rPr>
        <w:t>ą</w:t>
      </w:r>
      <w:r w:rsidRPr="006477DC">
        <w:rPr>
          <w:rFonts w:cstheme="minorHAnsi"/>
          <w:color w:val="auto"/>
        </w:rPr>
        <w:t xml:space="preserve"> aktualny wpis na listę kwalifikowan</w:t>
      </w:r>
      <w:r w:rsidR="00827040" w:rsidRPr="006477DC">
        <w:rPr>
          <w:rFonts w:cstheme="minorHAnsi"/>
          <w:color w:val="auto"/>
        </w:rPr>
        <w:t>ych</w:t>
      </w:r>
      <w:r w:rsidRPr="006477DC">
        <w:rPr>
          <w:rFonts w:cstheme="minorHAnsi"/>
          <w:color w:val="auto"/>
        </w:rPr>
        <w:t xml:space="preserve"> pracownik</w:t>
      </w:r>
      <w:r w:rsidR="00827040" w:rsidRPr="006477DC">
        <w:rPr>
          <w:rFonts w:cstheme="minorHAnsi"/>
          <w:color w:val="auto"/>
        </w:rPr>
        <w:t>ów</w:t>
      </w:r>
      <w:r w:rsidRPr="006477DC">
        <w:rPr>
          <w:rFonts w:cstheme="minorHAnsi"/>
          <w:color w:val="auto"/>
        </w:rPr>
        <w:t xml:space="preserve"> ochrony fizycznej</w:t>
      </w:r>
      <w:r w:rsidR="008626FA" w:rsidRPr="006477DC">
        <w:rPr>
          <w:rFonts w:cstheme="minorHAnsi"/>
          <w:color w:val="auto"/>
        </w:rPr>
        <w:t xml:space="preserve"> wg przepisów ustawy </w:t>
      </w:r>
      <w:r w:rsidR="00E02593" w:rsidRPr="006477DC">
        <w:rPr>
          <w:rFonts w:cstheme="minorHAnsi"/>
          <w:color w:val="auto"/>
        </w:rPr>
        <w:t>oom</w:t>
      </w:r>
      <w:r w:rsidR="00217263" w:rsidRPr="006477DC">
        <w:rPr>
          <w:rFonts w:cstheme="minorHAnsi"/>
          <w:color w:val="auto"/>
        </w:rPr>
        <w:t xml:space="preserve"> </w:t>
      </w:r>
      <w:r w:rsidR="00DF38D4" w:rsidRPr="006477DC">
        <w:rPr>
          <w:rFonts w:cstheme="minorHAnsi"/>
          <w:color w:val="auto"/>
        </w:rPr>
        <w:t>oraz legitymującą się przynajmniej rocznym doświadczeniem zawodowym po uzyskaniu ww. wpisu</w:t>
      </w:r>
      <w:r w:rsidRPr="006477DC">
        <w:rPr>
          <w:rFonts w:cstheme="minorHAnsi"/>
          <w:color w:val="auto"/>
        </w:rPr>
        <w:t xml:space="preserve">, </w:t>
      </w:r>
    </w:p>
    <w:p w14:paraId="3779A99C" w14:textId="32E18F9A" w:rsidR="000A23F5" w:rsidRPr="006477DC" w:rsidRDefault="008626FA" w:rsidP="008626FA">
      <w:pPr>
        <w:pStyle w:val="Akapitzlist"/>
        <w:numPr>
          <w:ilvl w:val="0"/>
          <w:numId w:val="42"/>
        </w:numPr>
        <w:spacing w:after="120" w:line="276" w:lineRule="auto"/>
        <w:rPr>
          <w:rFonts w:cstheme="minorHAnsi"/>
          <w:color w:val="auto"/>
        </w:rPr>
      </w:pPr>
      <w:r w:rsidRPr="006477DC">
        <w:rPr>
          <w:rFonts w:cstheme="minorHAnsi"/>
          <w:color w:val="auto"/>
        </w:rPr>
        <w:t xml:space="preserve">a ponadto, </w:t>
      </w:r>
      <w:r w:rsidR="000A23F5" w:rsidRPr="006477DC">
        <w:rPr>
          <w:rFonts w:cstheme="minorHAnsi"/>
          <w:color w:val="auto"/>
        </w:rPr>
        <w:t xml:space="preserve">co </w:t>
      </w:r>
      <w:r w:rsidR="000A23F5" w:rsidRPr="008B41ED">
        <w:rPr>
          <w:rFonts w:cstheme="minorHAnsi"/>
          <w:color w:val="auto"/>
        </w:rPr>
        <w:t xml:space="preserve">najmniej </w:t>
      </w:r>
      <w:r w:rsidR="006477DC" w:rsidRPr="008B41ED">
        <w:rPr>
          <w:rFonts w:cstheme="minorHAnsi"/>
          <w:color w:val="auto"/>
        </w:rPr>
        <w:t>4</w:t>
      </w:r>
      <w:r w:rsidR="000A23F5" w:rsidRPr="008B41ED">
        <w:rPr>
          <w:rFonts w:cstheme="minorHAnsi"/>
          <w:color w:val="auto"/>
        </w:rPr>
        <w:t xml:space="preserve"> osobami</w:t>
      </w:r>
      <w:r w:rsidR="000A23F5" w:rsidRPr="006477DC">
        <w:rPr>
          <w:rFonts w:cstheme="minorHAnsi"/>
          <w:color w:val="auto"/>
        </w:rPr>
        <w:t>, które w trakcie realizacji zamówienia, będą pełnić funkcję pracowników ochrony fizycznej</w:t>
      </w:r>
      <w:r w:rsidRPr="006477DC">
        <w:rPr>
          <w:rFonts w:cstheme="minorHAnsi"/>
          <w:color w:val="auto"/>
        </w:rPr>
        <w:t xml:space="preserve">, w rozumieniu przepisów </w:t>
      </w:r>
      <w:r w:rsidR="00E02593" w:rsidRPr="006477DC">
        <w:rPr>
          <w:rFonts w:cstheme="minorHAnsi"/>
          <w:color w:val="auto"/>
        </w:rPr>
        <w:t xml:space="preserve">art. 31 </w:t>
      </w:r>
      <w:r w:rsidRPr="006477DC">
        <w:rPr>
          <w:rFonts w:cstheme="minorHAnsi"/>
          <w:color w:val="auto"/>
        </w:rPr>
        <w:t>ustawy</w:t>
      </w:r>
      <w:r w:rsidR="00E02593" w:rsidRPr="006477DC">
        <w:rPr>
          <w:rFonts w:cstheme="minorHAnsi"/>
          <w:color w:val="auto"/>
        </w:rPr>
        <w:t xml:space="preserve"> oom, co do których nie jest wymagany wpis na listę kwalifikowanych pracowników ochrony fizycznej</w:t>
      </w:r>
      <w:r w:rsidR="000A23F5" w:rsidRPr="006477DC">
        <w:rPr>
          <w:rFonts w:cstheme="minorHAnsi"/>
          <w:color w:val="auto"/>
        </w:rPr>
        <w:t>.</w:t>
      </w:r>
    </w:p>
    <w:bookmarkEnd w:id="9"/>
    <w:p w14:paraId="4FD43220" w14:textId="4466E726" w:rsidR="000A23F5" w:rsidRPr="006477DC" w:rsidRDefault="000A23F5" w:rsidP="008626FA">
      <w:pPr>
        <w:spacing w:after="120" w:line="276" w:lineRule="auto"/>
        <w:rPr>
          <w:rFonts w:cstheme="minorHAnsi"/>
          <w:color w:val="auto"/>
        </w:rPr>
      </w:pPr>
      <w:r w:rsidRPr="006477DC">
        <w:rPr>
          <w:rFonts w:cstheme="minorHAnsi"/>
          <w:color w:val="auto"/>
        </w:rPr>
        <w:t xml:space="preserve">Zamawiający nie dopuszcza łączenia funkcji z pkt. </w:t>
      </w:r>
      <w:r w:rsidR="008626FA" w:rsidRPr="006477DC">
        <w:rPr>
          <w:rFonts w:cstheme="minorHAnsi"/>
          <w:color w:val="auto"/>
        </w:rPr>
        <w:t>a) i b)</w:t>
      </w:r>
      <w:r w:rsidRPr="006477DC">
        <w:rPr>
          <w:rFonts w:cstheme="minorHAnsi"/>
          <w:color w:val="auto"/>
        </w:rPr>
        <w:t xml:space="preserve"> powyżej.</w:t>
      </w:r>
    </w:p>
    <w:p w14:paraId="43E17968" w14:textId="4A7F3F09" w:rsidR="00B146FA" w:rsidRPr="006477DC" w:rsidRDefault="00B146FA" w:rsidP="008626FA">
      <w:pPr>
        <w:pStyle w:val="Standard"/>
        <w:rPr>
          <w:rFonts w:asciiTheme="minorHAnsi" w:hAnsiTheme="minorHAnsi" w:cstheme="minorHAnsi"/>
          <w:b/>
          <w:color w:val="auto"/>
          <w:kern w:val="1"/>
          <w:szCs w:val="22"/>
          <w:vertAlign w:val="superscript"/>
        </w:rPr>
      </w:pPr>
      <w:r w:rsidRPr="006477DC">
        <w:rPr>
          <w:rFonts w:asciiTheme="minorHAnsi" w:hAnsiTheme="minorHAnsi" w:cstheme="minorHAnsi"/>
          <w:bCs/>
          <w:color w:val="auto"/>
          <w:kern w:val="1"/>
          <w:szCs w:val="22"/>
        </w:rPr>
        <w:t xml:space="preserve">W przypadku wykonawców wspólnie ubiegających o zamówienie, </w:t>
      </w:r>
      <w:r w:rsidR="008626FA" w:rsidRPr="006477DC">
        <w:rPr>
          <w:rFonts w:asciiTheme="minorHAnsi" w:hAnsiTheme="minorHAnsi" w:cstheme="minorHAnsi"/>
          <w:bCs/>
          <w:color w:val="auto"/>
          <w:kern w:val="1"/>
          <w:szCs w:val="22"/>
        </w:rPr>
        <w:t xml:space="preserve">oba warunki z pkt. 1.4, </w:t>
      </w:r>
      <w:r w:rsidRPr="006477DC">
        <w:rPr>
          <w:rFonts w:asciiTheme="minorHAnsi" w:hAnsiTheme="minorHAnsi" w:cstheme="minorHAnsi"/>
          <w:bCs/>
          <w:color w:val="auto"/>
          <w:kern w:val="1"/>
          <w:szCs w:val="22"/>
        </w:rPr>
        <w:t>będ</w:t>
      </w:r>
      <w:r w:rsidR="008626FA" w:rsidRPr="006477DC">
        <w:rPr>
          <w:rFonts w:asciiTheme="minorHAnsi" w:hAnsiTheme="minorHAnsi" w:cstheme="minorHAnsi"/>
          <w:bCs/>
          <w:color w:val="auto"/>
          <w:kern w:val="1"/>
          <w:szCs w:val="22"/>
        </w:rPr>
        <w:t>ą</w:t>
      </w:r>
      <w:r w:rsidRPr="006477DC">
        <w:rPr>
          <w:rFonts w:asciiTheme="minorHAnsi" w:hAnsiTheme="minorHAnsi" w:cstheme="minorHAnsi"/>
          <w:bCs/>
          <w:color w:val="auto"/>
          <w:kern w:val="1"/>
          <w:szCs w:val="22"/>
        </w:rPr>
        <w:t xml:space="preserve"> ocenian</w:t>
      </w:r>
      <w:r w:rsidR="008626FA" w:rsidRPr="006477DC">
        <w:rPr>
          <w:rFonts w:asciiTheme="minorHAnsi" w:hAnsiTheme="minorHAnsi" w:cstheme="minorHAnsi"/>
          <w:bCs/>
          <w:color w:val="auto"/>
          <w:kern w:val="1"/>
          <w:szCs w:val="22"/>
        </w:rPr>
        <w:t>e</w:t>
      </w:r>
      <w:r w:rsidRPr="006477DC">
        <w:rPr>
          <w:rFonts w:asciiTheme="minorHAnsi" w:hAnsiTheme="minorHAnsi" w:cstheme="minorHAnsi"/>
          <w:bCs/>
          <w:color w:val="auto"/>
          <w:kern w:val="1"/>
          <w:szCs w:val="22"/>
        </w:rPr>
        <w:t xml:space="preserve"> łącznie.</w:t>
      </w:r>
    </w:p>
    <w:p w14:paraId="4C7908E7" w14:textId="21A00E5D" w:rsidR="007F52E1" w:rsidRPr="006477DC" w:rsidRDefault="006C43DC" w:rsidP="0076159A">
      <w:pPr>
        <w:pStyle w:val="Akapitzlist"/>
        <w:numPr>
          <w:ilvl w:val="0"/>
          <w:numId w:val="4"/>
        </w:numPr>
        <w:spacing w:after="120" w:line="276" w:lineRule="auto"/>
        <w:ind w:left="426" w:hanging="426"/>
        <w:rPr>
          <w:rFonts w:cstheme="minorHAnsi"/>
          <w:b/>
          <w:color w:val="auto"/>
          <w:u w:val="single"/>
        </w:rPr>
      </w:pPr>
      <w:r w:rsidRPr="006477DC">
        <w:rPr>
          <w:rFonts w:cstheme="minorHAnsi"/>
          <w:color w:val="auto"/>
        </w:rPr>
        <w:t>Wykonawca może w celu potwierdzenia spełniania warunków udziału w postępowaniu polegać na zdolnościach technicznych lub zawodowych innych podmiotów udostępniających zasoby zgodnie z przepisami art. 118 i nast. ustawy Pzp.</w:t>
      </w:r>
    </w:p>
    <w:p w14:paraId="1453C88D" w14:textId="77777777" w:rsidR="008626FA" w:rsidRPr="006852FC" w:rsidRDefault="008626FA" w:rsidP="008626FA">
      <w:pPr>
        <w:pStyle w:val="Akapitzlist"/>
        <w:spacing w:after="120" w:line="276" w:lineRule="auto"/>
        <w:ind w:left="426"/>
        <w:rPr>
          <w:rFonts w:cstheme="minorHAnsi"/>
          <w:b/>
          <w:color w:val="auto"/>
          <w:u w:val="single"/>
        </w:rPr>
      </w:pPr>
    </w:p>
    <w:p w14:paraId="64AB2B07" w14:textId="00A5AED3" w:rsidR="007F52E1" w:rsidRPr="006852FC" w:rsidRDefault="006C43DC" w:rsidP="0076159A">
      <w:pPr>
        <w:spacing w:after="120" w:line="276" w:lineRule="auto"/>
        <w:rPr>
          <w:rFonts w:cstheme="minorHAnsi"/>
          <w:b/>
          <w:color w:val="auto"/>
          <w:u w:val="single"/>
        </w:rPr>
      </w:pPr>
      <w:r w:rsidRPr="006852FC">
        <w:rPr>
          <w:rFonts w:cstheme="minorHAnsi"/>
          <w:b/>
          <w:bCs/>
          <w:color w:val="auto"/>
          <w:spacing w:val="20"/>
          <w:shd w:val="clear" w:color="auto" w:fill="CCC0D9"/>
        </w:rPr>
        <w:t>VI.</w:t>
      </w:r>
      <w:bookmarkStart w:id="10" w:name="_Toc229471044"/>
      <w:r w:rsidRPr="006852FC">
        <w:rPr>
          <w:rFonts w:cstheme="minorHAnsi"/>
          <w:b/>
          <w:bCs/>
          <w:color w:val="auto"/>
          <w:spacing w:val="20"/>
          <w:shd w:val="clear" w:color="auto" w:fill="CCC0D9"/>
        </w:rPr>
        <w:t xml:space="preserve"> </w:t>
      </w:r>
      <w:r w:rsidRPr="006852FC">
        <w:rPr>
          <w:rFonts w:cstheme="minorHAnsi"/>
          <w:b/>
          <w:bCs/>
          <w:color w:val="auto"/>
          <w:spacing w:val="20"/>
          <w:u w:val="single"/>
          <w:shd w:val="clear" w:color="auto" w:fill="CCC0D9"/>
        </w:rPr>
        <w:t xml:space="preserve">PODSTAWY WYKLUCZENIA WYKONAWCY Z POSTĘPOWANIA </w:t>
      </w:r>
      <w:bookmarkEnd w:id="7"/>
      <w:bookmarkEnd w:id="8"/>
      <w:bookmarkEnd w:id="10"/>
    </w:p>
    <w:p w14:paraId="159E8D7A" w14:textId="77777777" w:rsidR="007F52E1" w:rsidRPr="006852FC" w:rsidRDefault="006C43DC" w:rsidP="0076159A">
      <w:pPr>
        <w:numPr>
          <w:ilvl w:val="0"/>
          <w:numId w:val="3"/>
        </w:numPr>
        <w:spacing w:before="60" w:after="120" w:line="276" w:lineRule="auto"/>
        <w:ind w:left="426" w:hanging="426"/>
        <w:rPr>
          <w:rFonts w:cstheme="minorHAnsi"/>
          <w:color w:val="auto"/>
        </w:rPr>
      </w:pPr>
      <w:bookmarkStart w:id="11" w:name="_Toc264373037"/>
      <w:bookmarkStart w:id="12" w:name="_Toc440969210"/>
      <w:bookmarkStart w:id="13" w:name="_Toc221427589"/>
      <w:bookmarkStart w:id="14" w:name="_Toc222030503"/>
      <w:r w:rsidRPr="006852FC">
        <w:rPr>
          <w:rFonts w:cstheme="minorHAnsi"/>
          <w:color w:val="auto"/>
        </w:rPr>
        <w:lastRenderedPageBreak/>
        <w:t>Z postępowania o udzielenie zamówienia wyklucza się wykonawcę w oparciu o art. 108 ust. 1 ustawy Pzp – podstawy obligatoryjne.</w:t>
      </w:r>
    </w:p>
    <w:p w14:paraId="7EA6444D" w14:textId="5B58C436" w:rsidR="007F52E1" w:rsidRPr="006852FC" w:rsidRDefault="006C43DC" w:rsidP="0076159A">
      <w:pPr>
        <w:numPr>
          <w:ilvl w:val="0"/>
          <w:numId w:val="3"/>
        </w:numPr>
        <w:spacing w:before="60" w:after="120" w:line="276" w:lineRule="auto"/>
        <w:ind w:left="426" w:hanging="426"/>
        <w:rPr>
          <w:rFonts w:cstheme="minorHAnsi"/>
          <w:color w:val="auto"/>
        </w:rPr>
      </w:pPr>
      <w:r w:rsidRPr="006852FC">
        <w:rPr>
          <w:rFonts w:cstheme="minorHAnsi"/>
          <w:bCs/>
          <w:color w:val="auto"/>
        </w:rPr>
        <w:t>Zamawiający  przewiduje wykluczeni</w:t>
      </w:r>
      <w:r w:rsidR="00B146FA" w:rsidRPr="006852FC">
        <w:rPr>
          <w:rFonts w:cstheme="minorHAnsi"/>
          <w:bCs/>
          <w:color w:val="auto"/>
        </w:rPr>
        <w:t>a</w:t>
      </w:r>
      <w:r w:rsidRPr="006852FC">
        <w:rPr>
          <w:rFonts w:cstheme="minorHAnsi"/>
          <w:bCs/>
          <w:color w:val="auto"/>
        </w:rPr>
        <w:t xml:space="preserve"> wykonawcy na podstawie przepisów </w:t>
      </w:r>
      <w:r w:rsidRPr="006852FC">
        <w:rPr>
          <w:rFonts w:eastAsia="SimSun" w:cstheme="minorHAnsi"/>
          <w:color w:val="auto"/>
          <w:lang w:eastAsia="zh-CN"/>
        </w:rPr>
        <w:t xml:space="preserve">art. 109 ust. 1 </w:t>
      </w:r>
      <w:r w:rsidR="00AF57ED" w:rsidRPr="006852FC">
        <w:rPr>
          <w:rFonts w:eastAsia="SimSun" w:cstheme="minorHAnsi"/>
          <w:color w:val="auto"/>
          <w:lang w:eastAsia="zh-CN"/>
        </w:rPr>
        <w:t xml:space="preserve">pkt 4 </w:t>
      </w:r>
      <w:r w:rsidR="001D5581">
        <w:rPr>
          <w:rFonts w:eastAsia="SimSun" w:cstheme="minorHAnsi"/>
          <w:color w:val="auto"/>
          <w:lang w:eastAsia="zh-CN"/>
        </w:rPr>
        <w:t xml:space="preserve">i 5 </w:t>
      </w:r>
      <w:r w:rsidRPr="006852FC">
        <w:rPr>
          <w:rFonts w:eastAsia="SimSun" w:cstheme="minorHAnsi"/>
          <w:color w:val="auto"/>
          <w:lang w:eastAsia="zh-CN"/>
        </w:rPr>
        <w:t>ustawy Pzp – podstawy fakultatywne.</w:t>
      </w:r>
    </w:p>
    <w:p w14:paraId="0991904F" w14:textId="013BC0D5" w:rsidR="00AF57ED" w:rsidRPr="006852FC" w:rsidRDefault="00AF57ED" w:rsidP="0076159A">
      <w:pPr>
        <w:numPr>
          <w:ilvl w:val="0"/>
          <w:numId w:val="3"/>
        </w:numPr>
        <w:spacing w:before="60" w:after="120" w:line="276" w:lineRule="auto"/>
        <w:ind w:left="426" w:hanging="426"/>
        <w:rPr>
          <w:rFonts w:cstheme="minorHAnsi"/>
          <w:color w:val="auto"/>
        </w:rPr>
      </w:pPr>
      <w:r w:rsidRPr="006852FC">
        <w:rPr>
          <w:rFonts w:cstheme="minorHAnsi"/>
          <w:color w:val="auto"/>
        </w:rPr>
        <w:t>Z postępowania o udzielenie zamówienia wyklucza się wykonawcę w oparciu o</w:t>
      </w:r>
      <w:r w:rsidRPr="006852FC">
        <w:rPr>
          <w:rFonts w:cstheme="minorHAnsi"/>
          <w:b/>
        </w:rPr>
        <w:t xml:space="preserve"> art. 7 ust. 1 ustawy z dnia 13 kwietnia 2022 r. o szczególnych rozwiązaniach w zakresie przeciwdziałania wspieraniu agresji na Ukrainę oraz służących ochronie bezpieczeństwa narodowego</w:t>
      </w:r>
    </w:p>
    <w:p w14:paraId="1E5F64D1" w14:textId="317E8B56" w:rsidR="007C41D8" w:rsidRPr="006852FC" w:rsidRDefault="007C41D8" w:rsidP="007C41D8">
      <w:pPr>
        <w:numPr>
          <w:ilvl w:val="0"/>
          <w:numId w:val="3"/>
        </w:numPr>
        <w:spacing w:before="60" w:after="120" w:line="276" w:lineRule="auto"/>
        <w:rPr>
          <w:rFonts w:cstheme="minorHAnsi"/>
          <w:color w:val="auto"/>
        </w:rPr>
      </w:pPr>
      <w:r w:rsidRPr="006852FC">
        <w:rPr>
          <w:rFonts w:cstheme="minorHAnsi"/>
          <w:color w:val="auto"/>
        </w:rPr>
        <w:t>Weryfikacja podstaw wykluczenia na podstawie ustawy wskazanej w pkt. 3 powyżej, będzie prowadzona przez Zamawiającego na podstawie oświadczenia wykonawcy z art. 125 ust. 1 ustawy Pzp oraz jego zgodności:</w:t>
      </w:r>
    </w:p>
    <w:p w14:paraId="4CAB5B33" w14:textId="124ED014" w:rsidR="007C41D8" w:rsidRPr="006852FC" w:rsidRDefault="007C41D8" w:rsidP="007C41D8">
      <w:pPr>
        <w:pStyle w:val="Akapitzlist"/>
        <w:numPr>
          <w:ilvl w:val="0"/>
          <w:numId w:val="31"/>
        </w:numPr>
        <w:spacing w:before="60" w:after="120" w:line="276" w:lineRule="auto"/>
        <w:rPr>
          <w:rFonts w:cstheme="minorHAnsi"/>
          <w:color w:val="auto"/>
        </w:rPr>
      </w:pPr>
      <w:r w:rsidRPr="006852FC">
        <w:rPr>
          <w:rFonts w:cstheme="minorHAnsi"/>
          <w:color w:val="auto"/>
        </w:rPr>
        <w:t>z listą osób i podmiotów, wobec których są stosowane środki, o których mowa w art.1 ustawy z dnia 13 kwietnia 2022 r., o szczególnych rozwiązaniach w zakresie przeciwdziałania wspieraniu agresji na Ukrainę oraz służących ochronie bezpieczeństwa narodowego, zwana dalej „listą” prowadzona przez ministra właściwego do spraw wewnętrznych. Lista jest opublikowana w Biuletynie Informacji Publicznej na stronie podmiotowej ministra właściwego do spraw wewnętrznych. Lista zawiera oznaczenie osoby lub podmiotu, wobec których stosuje się środki, o których mowa w art. 1 wraz z rozstrzygnięciem, który z tych środków ma do nich zastosowanie;</w:t>
      </w:r>
    </w:p>
    <w:p w14:paraId="64D692FC" w14:textId="0FB29320" w:rsidR="007C41D8" w:rsidRPr="006852FC" w:rsidRDefault="007C41D8" w:rsidP="007C41D8">
      <w:pPr>
        <w:pStyle w:val="Akapitzlist"/>
        <w:numPr>
          <w:ilvl w:val="0"/>
          <w:numId w:val="31"/>
        </w:numPr>
        <w:spacing w:before="60" w:after="120" w:line="276" w:lineRule="auto"/>
        <w:rPr>
          <w:rFonts w:cstheme="minorHAnsi"/>
          <w:color w:val="auto"/>
        </w:rPr>
      </w:pPr>
      <w:r w:rsidRPr="006852FC">
        <w:rPr>
          <w:rFonts w:cstheme="minorHAnsi"/>
          <w:color w:val="auto"/>
        </w:rPr>
        <w:t>z wykazem osób fizycznych i prawnych, podmiotów i organów, o których mowa w art. 2 Rozporządzenia rady (UE) nr 269/2014 z dnia 17 marca 2014 r.,</w:t>
      </w:r>
    </w:p>
    <w:p w14:paraId="16D1B720" w14:textId="05DE0FA5" w:rsidR="007C41D8" w:rsidRPr="006852FC" w:rsidRDefault="007C41D8" w:rsidP="007C41D8">
      <w:pPr>
        <w:pStyle w:val="Akapitzlist"/>
        <w:numPr>
          <w:ilvl w:val="0"/>
          <w:numId w:val="31"/>
        </w:numPr>
        <w:spacing w:before="60" w:after="120" w:line="276" w:lineRule="auto"/>
        <w:rPr>
          <w:rFonts w:cstheme="minorHAnsi"/>
          <w:color w:val="auto"/>
        </w:rPr>
      </w:pPr>
      <w:r w:rsidRPr="006852FC">
        <w:rPr>
          <w:rFonts w:cstheme="minorHAnsi"/>
          <w:color w:val="auto"/>
        </w:rPr>
        <w:t>z wykazem osób, o których mowa w art.2 Rozporządzenia rady (UE) nr 765/2006.</w:t>
      </w:r>
    </w:p>
    <w:p w14:paraId="67875D6D" w14:textId="69E8E507" w:rsidR="007F52E1" w:rsidRPr="006852FC" w:rsidRDefault="006C43DC" w:rsidP="0076159A">
      <w:pPr>
        <w:pStyle w:val="Nagwek1"/>
        <w:shd w:val="clear" w:color="auto" w:fill="CCC0D9"/>
        <w:spacing w:before="360" w:after="240" w:line="276" w:lineRule="auto"/>
        <w:rPr>
          <w:rFonts w:asciiTheme="minorHAnsi" w:hAnsiTheme="minorHAnsi" w:cstheme="minorHAnsi"/>
          <w:color w:val="auto"/>
          <w:sz w:val="22"/>
          <w:szCs w:val="22"/>
        </w:rPr>
      </w:pPr>
      <w:r w:rsidRPr="006852FC">
        <w:rPr>
          <w:rFonts w:asciiTheme="minorHAnsi" w:hAnsiTheme="minorHAnsi" w:cstheme="minorHAnsi"/>
          <w:color w:val="auto"/>
          <w:sz w:val="22"/>
          <w:szCs w:val="22"/>
        </w:rPr>
        <w:t xml:space="preserve">VII. </w:t>
      </w:r>
      <w:bookmarkEnd w:id="11"/>
      <w:bookmarkEnd w:id="12"/>
      <w:bookmarkEnd w:id="13"/>
      <w:bookmarkEnd w:id="14"/>
      <w:r w:rsidR="000B3D4B" w:rsidRPr="006852FC">
        <w:rPr>
          <w:rFonts w:asciiTheme="minorHAnsi" w:hAnsiTheme="minorHAnsi" w:cstheme="minorHAnsi"/>
          <w:color w:val="auto"/>
          <w:sz w:val="22"/>
          <w:szCs w:val="22"/>
          <w:u w:val="single"/>
        </w:rPr>
        <w:t xml:space="preserve">Oświadczenie wstępne, </w:t>
      </w:r>
      <w:r w:rsidRPr="006852FC">
        <w:rPr>
          <w:rFonts w:asciiTheme="minorHAnsi" w:hAnsiTheme="minorHAnsi" w:cstheme="minorHAnsi"/>
          <w:color w:val="auto"/>
          <w:sz w:val="22"/>
          <w:szCs w:val="22"/>
          <w:u w:val="single"/>
        </w:rPr>
        <w:t>PODMIOTOW</w:t>
      </w:r>
      <w:r w:rsidR="000B3D4B" w:rsidRPr="006852FC">
        <w:rPr>
          <w:rFonts w:asciiTheme="minorHAnsi" w:hAnsiTheme="minorHAnsi" w:cstheme="minorHAnsi"/>
          <w:color w:val="auto"/>
          <w:sz w:val="22"/>
          <w:szCs w:val="22"/>
          <w:u w:val="single"/>
        </w:rPr>
        <w:t>e</w:t>
      </w:r>
      <w:r w:rsidRPr="006852FC">
        <w:rPr>
          <w:rFonts w:asciiTheme="minorHAnsi" w:hAnsiTheme="minorHAnsi" w:cstheme="minorHAnsi"/>
          <w:color w:val="auto"/>
          <w:sz w:val="22"/>
          <w:szCs w:val="22"/>
          <w:u w:val="single"/>
        </w:rPr>
        <w:t xml:space="preserve"> ŚRODK</w:t>
      </w:r>
      <w:r w:rsidR="000B3D4B" w:rsidRPr="006852FC">
        <w:rPr>
          <w:rFonts w:asciiTheme="minorHAnsi" w:hAnsiTheme="minorHAnsi" w:cstheme="minorHAnsi"/>
          <w:color w:val="auto"/>
          <w:sz w:val="22"/>
          <w:szCs w:val="22"/>
          <w:u w:val="single"/>
        </w:rPr>
        <w:t>i</w:t>
      </w:r>
      <w:r w:rsidRPr="006852FC">
        <w:rPr>
          <w:rFonts w:asciiTheme="minorHAnsi" w:hAnsiTheme="minorHAnsi" w:cstheme="minorHAnsi"/>
          <w:color w:val="auto"/>
          <w:sz w:val="22"/>
          <w:szCs w:val="22"/>
          <w:u w:val="single"/>
        </w:rPr>
        <w:t xml:space="preserve"> DOWODOW</w:t>
      </w:r>
      <w:r w:rsidR="000B3D4B" w:rsidRPr="006852FC">
        <w:rPr>
          <w:rFonts w:asciiTheme="minorHAnsi" w:hAnsiTheme="minorHAnsi" w:cstheme="minorHAnsi"/>
          <w:color w:val="auto"/>
          <w:sz w:val="22"/>
          <w:szCs w:val="22"/>
          <w:u w:val="single"/>
        </w:rPr>
        <w:t>e</w:t>
      </w:r>
    </w:p>
    <w:p w14:paraId="4F180C84" w14:textId="5984554E" w:rsidR="007F52E1" w:rsidRPr="006852FC" w:rsidRDefault="006C43DC" w:rsidP="0076159A">
      <w:pPr>
        <w:numPr>
          <w:ilvl w:val="0"/>
          <w:numId w:val="5"/>
        </w:numPr>
        <w:spacing w:after="120" w:line="276" w:lineRule="auto"/>
        <w:ind w:left="425" w:hanging="425"/>
        <w:rPr>
          <w:rFonts w:cstheme="minorHAnsi"/>
          <w:color w:val="auto"/>
        </w:rPr>
      </w:pPr>
      <w:r w:rsidRPr="006852FC">
        <w:rPr>
          <w:rFonts w:cstheme="minorHAnsi"/>
          <w:color w:val="auto"/>
        </w:rPr>
        <w:t xml:space="preserve">Wraz z ofertą wykonawca zobowiązany jest złożyć oświadczenie </w:t>
      </w:r>
      <w:r w:rsidRPr="006852FC">
        <w:rPr>
          <w:rFonts w:cstheme="minorHAnsi"/>
          <w:color w:val="auto"/>
          <w:shd w:val="clear" w:color="auto" w:fill="FFFFFF"/>
        </w:rPr>
        <w:t xml:space="preserve">o niepodleganiu wykluczeniu oraz spełnianiu warunków udziału w postępowaniu wg wzoru, stanowiącego załącznik nr </w:t>
      </w:r>
      <w:r w:rsidR="006E598B" w:rsidRPr="008B41ED">
        <w:rPr>
          <w:rFonts w:cstheme="minorHAnsi"/>
          <w:color w:val="auto"/>
          <w:shd w:val="clear" w:color="auto" w:fill="FFFFFF"/>
        </w:rPr>
        <w:t>2</w:t>
      </w:r>
      <w:r w:rsidRPr="006852FC">
        <w:rPr>
          <w:rFonts w:cstheme="minorHAnsi"/>
          <w:color w:val="auto"/>
          <w:shd w:val="clear" w:color="auto" w:fill="FFFFFF"/>
        </w:rPr>
        <w:t xml:space="preserve"> do SWZ</w:t>
      </w:r>
      <w:r w:rsidRPr="006852FC">
        <w:rPr>
          <w:rFonts w:cstheme="minorHAnsi"/>
          <w:color w:val="auto"/>
        </w:rPr>
        <w:t xml:space="preserve">. W przypadku, wykonawców wspólnie ubiegających się o zamówienie oświadczenia te powinny być złożone przez każdego z nich. Ponadto oświadczenie takie musi być złożone przez podmiot udostępniający zasoby, jeżeli wykonawca powołuje się na takowe zasoby dla spełnienia warunku udziału w postępowaniu. Informacje zawarte w oświadczeniu będą stanowić wstępne potwierdzenie, że wykonawca nie podlega wykluczeniu oraz spełnia warunki udziału w postępowaniu. </w:t>
      </w:r>
    </w:p>
    <w:p w14:paraId="68A50FB3" w14:textId="5EDCAF37" w:rsidR="007F52E1" w:rsidRPr="006852FC" w:rsidRDefault="006C43DC" w:rsidP="0076159A">
      <w:pPr>
        <w:numPr>
          <w:ilvl w:val="0"/>
          <w:numId w:val="5"/>
        </w:numPr>
        <w:spacing w:after="120" w:line="276" w:lineRule="auto"/>
        <w:ind w:left="425" w:hanging="425"/>
        <w:rPr>
          <w:rFonts w:cstheme="minorHAnsi"/>
          <w:color w:val="auto"/>
        </w:rPr>
      </w:pPr>
      <w:r w:rsidRPr="006852FC">
        <w:rPr>
          <w:rFonts w:cstheme="minorHAnsi"/>
          <w:color w:val="auto"/>
        </w:rPr>
        <w:t>Zamawiający wezwie wykonawcę, którego oferta została najwyżej oceniona, do złożenia, w wyznaczonym, nie krótszym niż 5 dni terminie, aktualnych na dzień ich złożenia podmiotowych środków dowodowych (oświadczeń lub dokumentów potwierdzających, że wykonawca nie podlega wykluczeniu oraz spełnia warunki udziału w postępowania), tj.:</w:t>
      </w:r>
    </w:p>
    <w:p w14:paraId="28733FB8" w14:textId="65E5E988" w:rsidR="00827040" w:rsidRPr="006852FC" w:rsidRDefault="00827040" w:rsidP="0076159A">
      <w:pPr>
        <w:pStyle w:val="Akapitzlist"/>
        <w:widowControl w:val="0"/>
        <w:numPr>
          <w:ilvl w:val="0"/>
          <w:numId w:val="12"/>
        </w:numPr>
        <w:suppressAutoHyphens/>
        <w:spacing w:after="0" w:line="276" w:lineRule="auto"/>
        <w:textAlignment w:val="baseline"/>
        <w:rPr>
          <w:rFonts w:cstheme="minorHAnsi"/>
          <w:bCs/>
          <w:color w:val="auto"/>
          <w:kern w:val="2"/>
        </w:rPr>
      </w:pPr>
      <w:r w:rsidRPr="006852FC">
        <w:rPr>
          <w:rFonts w:cstheme="minorHAnsi"/>
          <w:bCs/>
          <w:color w:val="auto"/>
          <w:kern w:val="2"/>
        </w:rPr>
        <w:t xml:space="preserve">aktualnej koncesji </w:t>
      </w:r>
      <w:r w:rsidR="00503A98" w:rsidRPr="006852FC">
        <w:rPr>
          <w:rFonts w:cstheme="minorHAnsi"/>
          <w:bCs/>
          <w:color w:val="auto"/>
          <w:kern w:val="2"/>
        </w:rPr>
        <w:t>ministra</w:t>
      </w:r>
      <w:r w:rsidRPr="006852FC">
        <w:rPr>
          <w:rFonts w:cstheme="minorHAnsi"/>
          <w:bCs/>
          <w:color w:val="auto"/>
          <w:kern w:val="2"/>
        </w:rPr>
        <w:t xml:space="preserve"> właściwego dla spraw wewnętrznych na prowadzenie działalności gospodarczej w zakresie ochrony osób i mienia uzyskanej zgodnie z przepisami ustawy oom;</w:t>
      </w:r>
    </w:p>
    <w:p w14:paraId="1F582783" w14:textId="66E2DE33" w:rsidR="007F52E1" w:rsidRPr="006852FC" w:rsidRDefault="009237B0" w:rsidP="0076159A">
      <w:pPr>
        <w:pStyle w:val="Akapitzlist"/>
        <w:widowControl w:val="0"/>
        <w:numPr>
          <w:ilvl w:val="0"/>
          <w:numId w:val="12"/>
        </w:numPr>
        <w:suppressAutoHyphens/>
        <w:spacing w:after="0" w:line="276" w:lineRule="auto"/>
        <w:textAlignment w:val="baseline"/>
        <w:rPr>
          <w:rFonts w:cstheme="minorHAnsi"/>
          <w:bCs/>
          <w:color w:val="auto"/>
          <w:kern w:val="2"/>
        </w:rPr>
      </w:pPr>
      <w:r w:rsidRPr="006852FC">
        <w:rPr>
          <w:rFonts w:cstheme="minorHAnsi"/>
          <w:bCs/>
          <w:color w:val="auto"/>
          <w:kern w:val="2"/>
        </w:rPr>
        <w:t xml:space="preserve">Wykazu </w:t>
      </w:r>
      <w:r w:rsidR="00F56029" w:rsidRPr="006852FC">
        <w:rPr>
          <w:rFonts w:cstheme="minorHAnsi"/>
          <w:bCs/>
          <w:color w:val="auto"/>
          <w:kern w:val="2"/>
        </w:rPr>
        <w:t>usług</w:t>
      </w:r>
      <w:r w:rsidRPr="006852FC">
        <w:rPr>
          <w:rFonts w:cstheme="minorHAnsi"/>
          <w:bCs/>
          <w:color w:val="auto"/>
          <w:kern w:val="2"/>
        </w:rPr>
        <w:t xml:space="preserve"> wg wzoru z </w:t>
      </w:r>
      <w:r w:rsidRPr="008B41ED">
        <w:rPr>
          <w:rFonts w:cstheme="minorHAnsi"/>
          <w:bCs/>
          <w:color w:val="auto"/>
          <w:kern w:val="2"/>
        </w:rPr>
        <w:t>załącznik</w:t>
      </w:r>
      <w:r w:rsidR="00B146FA" w:rsidRPr="008B41ED">
        <w:rPr>
          <w:rFonts w:cstheme="minorHAnsi"/>
          <w:bCs/>
          <w:color w:val="auto"/>
          <w:kern w:val="2"/>
        </w:rPr>
        <w:t>a</w:t>
      </w:r>
      <w:r w:rsidRPr="008B41ED">
        <w:rPr>
          <w:rFonts w:cstheme="minorHAnsi"/>
          <w:bCs/>
          <w:color w:val="auto"/>
          <w:kern w:val="2"/>
        </w:rPr>
        <w:t xml:space="preserve"> nr </w:t>
      </w:r>
      <w:r w:rsidR="002E2706" w:rsidRPr="008B41ED">
        <w:rPr>
          <w:rFonts w:cstheme="minorHAnsi"/>
          <w:bCs/>
          <w:color w:val="auto"/>
          <w:kern w:val="2"/>
        </w:rPr>
        <w:t>4</w:t>
      </w:r>
      <w:r w:rsidRPr="008B41ED">
        <w:rPr>
          <w:rFonts w:cstheme="minorHAnsi"/>
          <w:bCs/>
          <w:color w:val="auto"/>
          <w:kern w:val="2"/>
        </w:rPr>
        <w:t xml:space="preserve"> do</w:t>
      </w:r>
      <w:r w:rsidRPr="006852FC">
        <w:rPr>
          <w:rFonts w:cstheme="minorHAnsi"/>
          <w:bCs/>
          <w:color w:val="auto"/>
          <w:kern w:val="2"/>
        </w:rPr>
        <w:t xml:space="preserve"> SWZ</w:t>
      </w:r>
      <w:r w:rsidR="000B3D4B" w:rsidRPr="006852FC">
        <w:rPr>
          <w:rFonts w:cstheme="minorHAnsi"/>
          <w:bCs/>
          <w:color w:val="auto"/>
          <w:kern w:val="2"/>
        </w:rPr>
        <w:t>. Do wykazu należy załączyć dowody, że te usługi zostały wykonane lub są wykonywane należycie, przy czym dowodami, o których mowa, są referencje bądź inne dokumenty wystawione przez podmiot, na rzecz którego usługi były wykonane,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r w:rsidR="006C43DC" w:rsidRPr="006852FC">
        <w:rPr>
          <w:rFonts w:cstheme="minorHAnsi"/>
          <w:bCs/>
          <w:color w:val="auto"/>
          <w:kern w:val="2"/>
        </w:rPr>
        <w:t xml:space="preserve">; </w:t>
      </w:r>
    </w:p>
    <w:p w14:paraId="482D3F9E" w14:textId="4650071E" w:rsidR="007F52E1" w:rsidRPr="006852FC" w:rsidRDefault="006C43DC" w:rsidP="0076159A">
      <w:pPr>
        <w:widowControl w:val="0"/>
        <w:numPr>
          <w:ilvl w:val="0"/>
          <w:numId w:val="12"/>
        </w:numPr>
        <w:suppressAutoHyphens/>
        <w:spacing w:after="0" w:line="276" w:lineRule="auto"/>
        <w:textAlignment w:val="baseline"/>
        <w:rPr>
          <w:rFonts w:cstheme="minorHAnsi"/>
          <w:color w:val="auto"/>
          <w:kern w:val="2"/>
        </w:rPr>
      </w:pPr>
      <w:r w:rsidRPr="006852FC">
        <w:rPr>
          <w:rFonts w:cstheme="minorHAnsi"/>
          <w:color w:val="auto"/>
          <w:shd w:val="clear" w:color="auto" w:fill="FFFFFF"/>
        </w:rPr>
        <w:lastRenderedPageBreak/>
        <w:t>oświadczenia wykonawcy w zakresie art. 108 ust. 1 pkt 5 ustawy Pzp, o braku przynależności do tej samej grupy kapitałowej w rozumieniu ustawy z dnia 16 lutego 2007 r. o ochronie konkurencji i konsumentów (Dz. U. z 202</w:t>
      </w:r>
      <w:r w:rsidR="00925D3B" w:rsidRPr="006852FC">
        <w:rPr>
          <w:rFonts w:cstheme="minorHAnsi"/>
          <w:color w:val="auto"/>
          <w:shd w:val="clear" w:color="auto" w:fill="FFFFFF"/>
        </w:rPr>
        <w:t>3</w:t>
      </w:r>
      <w:r w:rsidRPr="006852FC">
        <w:rPr>
          <w:rFonts w:cstheme="minorHAnsi"/>
          <w:color w:val="auto"/>
          <w:shd w:val="clear" w:color="auto" w:fill="FFFFFF"/>
        </w:rPr>
        <w:t xml:space="preserve"> r. poz. 1</w:t>
      </w:r>
      <w:r w:rsidR="00925D3B" w:rsidRPr="006852FC">
        <w:rPr>
          <w:rFonts w:cstheme="minorHAnsi"/>
          <w:color w:val="auto"/>
          <w:shd w:val="clear" w:color="auto" w:fill="FFFFFF"/>
        </w:rPr>
        <w:t>689</w:t>
      </w:r>
      <w:r w:rsidRPr="006852FC">
        <w:rPr>
          <w:rFonts w:cstheme="minorHAnsi"/>
          <w:color w:val="auto"/>
          <w:shd w:val="clear" w:color="auto" w:fill="FFFFFF"/>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wg wzoru stanowiącego załącznik </w:t>
      </w:r>
      <w:r w:rsidRPr="008B41ED">
        <w:rPr>
          <w:rFonts w:cstheme="minorHAnsi"/>
          <w:color w:val="auto"/>
          <w:shd w:val="clear" w:color="auto" w:fill="FFFFFF"/>
        </w:rPr>
        <w:t xml:space="preserve">nr </w:t>
      </w:r>
      <w:r w:rsidR="002E2706" w:rsidRPr="008B41ED">
        <w:rPr>
          <w:rFonts w:cstheme="minorHAnsi"/>
          <w:color w:val="auto"/>
          <w:shd w:val="clear" w:color="auto" w:fill="FFFFFF"/>
        </w:rPr>
        <w:t>3</w:t>
      </w:r>
      <w:r w:rsidRPr="008B41ED">
        <w:rPr>
          <w:rFonts w:cstheme="minorHAnsi"/>
          <w:color w:val="auto"/>
          <w:shd w:val="clear" w:color="auto" w:fill="FFFFFF"/>
        </w:rPr>
        <w:t xml:space="preserve"> do</w:t>
      </w:r>
      <w:r w:rsidRPr="006852FC">
        <w:rPr>
          <w:rFonts w:cstheme="minorHAnsi"/>
          <w:color w:val="auto"/>
          <w:shd w:val="clear" w:color="auto" w:fill="FFFFFF"/>
        </w:rPr>
        <w:t xml:space="preserve"> SWZ;</w:t>
      </w:r>
    </w:p>
    <w:p w14:paraId="29F37A25" w14:textId="57594484" w:rsidR="00F56029" w:rsidRPr="006852FC" w:rsidRDefault="00827040" w:rsidP="0076159A">
      <w:pPr>
        <w:widowControl w:val="0"/>
        <w:numPr>
          <w:ilvl w:val="0"/>
          <w:numId w:val="12"/>
        </w:numPr>
        <w:suppressAutoHyphens/>
        <w:spacing w:after="0" w:line="276" w:lineRule="auto"/>
        <w:textAlignment w:val="baseline"/>
        <w:rPr>
          <w:rFonts w:cstheme="minorHAnsi"/>
          <w:color w:val="auto"/>
          <w:kern w:val="2"/>
        </w:rPr>
      </w:pPr>
      <w:r w:rsidRPr="006852FC">
        <w:rPr>
          <w:rFonts w:cstheme="minorHAnsi"/>
          <w:color w:val="auto"/>
          <w:kern w:val="2"/>
        </w:rPr>
        <w:t xml:space="preserve">wykazu osób, wg załącznika nr </w:t>
      </w:r>
      <w:r w:rsidR="00B712DB" w:rsidRPr="006852FC">
        <w:rPr>
          <w:rFonts w:cstheme="minorHAnsi"/>
          <w:color w:val="auto"/>
          <w:kern w:val="2"/>
        </w:rPr>
        <w:t xml:space="preserve">5 </w:t>
      </w:r>
      <w:r w:rsidRPr="006852FC">
        <w:rPr>
          <w:rFonts w:cstheme="minorHAnsi"/>
          <w:color w:val="auto"/>
          <w:kern w:val="2"/>
        </w:rPr>
        <w:t>do SWZ.</w:t>
      </w:r>
    </w:p>
    <w:p w14:paraId="78ED1A93" w14:textId="65814369" w:rsidR="000B3D4B" w:rsidRPr="006852FC" w:rsidRDefault="000B3D4B" w:rsidP="000B3D4B">
      <w:pPr>
        <w:pStyle w:val="Akapitzlist"/>
        <w:widowControl w:val="0"/>
        <w:numPr>
          <w:ilvl w:val="0"/>
          <w:numId w:val="5"/>
        </w:numPr>
        <w:suppressAutoHyphens/>
        <w:spacing w:after="0" w:line="276" w:lineRule="auto"/>
        <w:textAlignment w:val="baseline"/>
        <w:rPr>
          <w:rFonts w:cstheme="minorHAnsi"/>
          <w:color w:val="auto"/>
          <w:kern w:val="2"/>
        </w:rPr>
      </w:pPr>
      <w:r w:rsidRPr="006852FC">
        <w:rPr>
          <w:rFonts w:cstheme="minorHAnsi"/>
          <w:color w:val="auto"/>
          <w:kern w:val="2"/>
        </w:rPr>
        <w:t>Podmiotowe środki dowodowe oraz inne dokumenty lub oświadczenia, składa się pod rygorem nieważności, w formie elektronicznej opatrzonej podpisem elektronicznym kwalifikowanym lub w postaci elektronicznej opatrzonej podpisem zaufanym lub podpisem osobistym.</w:t>
      </w:r>
    </w:p>
    <w:p w14:paraId="78FB25FB" w14:textId="77777777" w:rsidR="007F52E1" w:rsidRPr="006852FC" w:rsidRDefault="006C43DC" w:rsidP="0076159A">
      <w:pPr>
        <w:pStyle w:val="Nagwek1"/>
        <w:shd w:val="clear" w:color="auto" w:fill="CCC0D9"/>
        <w:spacing w:before="360" w:after="240" w:line="276" w:lineRule="auto"/>
        <w:rPr>
          <w:rFonts w:asciiTheme="minorHAnsi" w:hAnsiTheme="minorHAnsi" w:cstheme="minorHAnsi"/>
          <w:color w:val="auto"/>
          <w:sz w:val="22"/>
          <w:szCs w:val="22"/>
        </w:rPr>
      </w:pPr>
      <w:r w:rsidRPr="006852FC">
        <w:rPr>
          <w:rFonts w:asciiTheme="minorHAnsi" w:hAnsiTheme="minorHAnsi" w:cstheme="minorHAnsi"/>
          <w:color w:val="auto"/>
          <w:sz w:val="22"/>
          <w:szCs w:val="22"/>
        </w:rPr>
        <w:t xml:space="preserve">VIII. </w:t>
      </w:r>
      <w:r w:rsidRPr="006852FC">
        <w:rPr>
          <w:rFonts w:asciiTheme="minorHAnsi" w:hAnsiTheme="minorHAnsi" w:cstheme="minorHAnsi"/>
          <w:color w:val="auto"/>
          <w:sz w:val="22"/>
          <w:szCs w:val="22"/>
          <w:u w:val="single"/>
        </w:rPr>
        <w:t>INFORMACJA O PRZEDMIOTOWYCH ŚRODKA DOWODOWYCH</w:t>
      </w:r>
    </w:p>
    <w:p w14:paraId="55ED14AE" w14:textId="77777777" w:rsidR="007F52E1" w:rsidRPr="006852FC" w:rsidRDefault="006C43DC" w:rsidP="0076159A">
      <w:pPr>
        <w:pStyle w:val="Akapitzlist"/>
        <w:suppressAutoHyphens/>
        <w:spacing w:after="0" w:line="276" w:lineRule="auto"/>
        <w:ind w:left="0"/>
        <w:textAlignment w:val="baseline"/>
        <w:rPr>
          <w:rFonts w:cstheme="minorHAnsi"/>
          <w:color w:val="auto"/>
        </w:rPr>
      </w:pPr>
      <w:r w:rsidRPr="006852FC">
        <w:rPr>
          <w:rFonts w:cstheme="minorHAnsi"/>
          <w:color w:val="auto"/>
        </w:rPr>
        <w:t xml:space="preserve">Zamawiający nie wymaga złożenia przez wykonawcę przedmiotowych środków dowodowych. </w:t>
      </w:r>
    </w:p>
    <w:p w14:paraId="033F32DA" w14:textId="162C8083" w:rsidR="007F52E1" w:rsidRPr="006852FC" w:rsidRDefault="006C43DC" w:rsidP="0076159A">
      <w:pPr>
        <w:pStyle w:val="Nagwek1"/>
        <w:shd w:val="clear" w:color="auto" w:fill="CCC0D9"/>
        <w:tabs>
          <w:tab w:val="left" w:pos="567"/>
        </w:tabs>
        <w:spacing w:before="360" w:after="240" w:line="276" w:lineRule="auto"/>
        <w:ind w:left="567" w:hanging="567"/>
        <w:rPr>
          <w:rFonts w:asciiTheme="minorHAnsi" w:hAnsiTheme="minorHAnsi" w:cstheme="minorHAnsi"/>
          <w:caps w:val="0"/>
          <w:color w:val="auto"/>
          <w:kern w:val="2"/>
          <w:sz w:val="22"/>
          <w:szCs w:val="22"/>
          <w:u w:val="single"/>
        </w:rPr>
      </w:pPr>
      <w:bookmarkStart w:id="15" w:name="_Toc264373038"/>
      <w:bookmarkStart w:id="16" w:name="_Toc440969212"/>
      <w:bookmarkStart w:id="17" w:name="_Toc223752162"/>
      <w:r w:rsidRPr="006852FC">
        <w:rPr>
          <w:rFonts w:asciiTheme="minorHAnsi" w:hAnsiTheme="minorHAnsi" w:cstheme="minorHAnsi"/>
          <w:caps w:val="0"/>
          <w:color w:val="auto"/>
          <w:sz w:val="22"/>
          <w:szCs w:val="22"/>
        </w:rPr>
        <w:t>IX.</w:t>
      </w:r>
      <w:r w:rsidRPr="006852FC">
        <w:rPr>
          <w:rFonts w:asciiTheme="minorHAnsi" w:hAnsiTheme="minorHAnsi" w:cstheme="minorHAnsi"/>
          <w:caps w:val="0"/>
          <w:color w:val="auto"/>
          <w:sz w:val="22"/>
          <w:szCs w:val="22"/>
        </w:rPr>
        <w:tab/>
      </w:r>
      <w:r w:rsidRPr="006852FC">
        <w:rPr>
          <w:rFonts w:asciiTheme="minorHAnsi" w:hAnsiTheme="minorHAnsi" w:cstheme="minorHAnsi"/>
          <w:caps w:val="0"/>
          <w:color w:val="auto"/>
          <w:sz w:val="22"/>
          <w:szCs w:val="22"/>
          <w:u w:val="single"/>
        </w:rPr>
        <w:t xml:space="preserve">SPOSÓB POROZUMIEWANIA SIĘ ZAMAWIAJĄCEGO Z WYKONAWCAMI ORAZ PRZEKAZYWANIA </w:t>
      </w:r>
      <w:r w:rsidRPr="006852FC">
        <w:rPr>
          <w:rFonts w:asciiTheme="minorHAnsi" w:hAnsiTheme="minorHAnsi" w:cstheme="minorHAnsi"/>
          <w:caps w:val="0"/>
          <w:color w:val="auto"/>
          <w:kern w:val="2"/>
          <w:sz w:val="22"/>
          <w:szCs w:val="22"/>
          <w:u w:val="single"/>
        </w:rPr>
        <w:t>OŚWIADCZEŃ I DOKUMENTÓW</w:t>
      </w:r>
      <w:bookmarkEnd w:id="15"/>
      <w:bookmarkEnd w:id="16"/>
      <w:bookmarkEnd w:id="17"/>
      <w:r w:rsidR="00266E62" w:rsidRPr="006852FC">
        <w:rPr>
          <w:rFonts w:asciiTheme="minorHAnsi" w:hAnsiTheme="minorHAnsi" w:cstheme="minorHAnsi"/>
          <w:caps w:val="0"/>
          <w:color w:val="auto"/>
          <w:kern w:val="2"/>
          <w:sz w:val="22"/>
          <w:szCs w:val="22"/>
          <w:u w:val="single"/>
        </w:rPr>
        <w:t>, SKŁADANIE OFERT</w:t>
      </w:r>
    </w:p>
    <w:p w14:paraId="157EA0CC" w14:textId="77777777" w:rsidR="004A35D1" w:rsidRPr="004A35D1" w:rsidRDefault="004A35D1" w:rsidP="004A35D1">
      <w:pPr>
        <w:pStyle w:val="Akapitzlist"/>
        <w:numPr>
          <w:ilvl w:val="0"/>
          <w:numId w:val="29"/>
        </w:numPr>
        <w:spacing w:line="276" w:lineRule="auto"/>
        <w:rPr>
          <w:rFonts w:cstheme="minorHAnsi"/>
          <w:color w:val="auto"/>
        </w:rPr>
      </w:pPr>
      <w:bookmarkStart w:id="18" w:name="_Toc223846971"/>
      <w:bookmarkStart w:id="19" w:name="_Toc223848584"/>
      <w:bookmarkStart w:id="20" w:name="_Toc223848720"/>
      <w:bookmarkStart w:id="21" w:name="_Toc223849160"/>
      <w:bookmarkEnd w:id="18"/>
      <w:bookmarkEnd w:id="19"/>
      <w:bookmarkEnd w:id="20"/>
      <w:bookmarkEnd w:id="21"/>
      <w:r w:rsidRPr="004A35D1">
        <w:rPr>
          <w:rFonts w:cstheme="minorHAnsi"/>
          <w:color w:val="auto"/>
        </w:rPr>
        <w:t xml:space="preserve">W tym postępowaniu o udzielenie zamówienia komunikacja między Zamawiającym a Wykonawcami odbywa się przy użyciu poczty elektronicznej na adres: </w:t>
      </w:r>
      <w:hyperlink r:id="rId8" w:history="1">
        <w:r w:rsidRPr="004A35D1">
          <w:rPr>
            <w:rStyle w:val="Hipercze"/>
            <w:rFonts w:cstheme="minorHAnsi"/>
            <w:color w:val="auto"/>
          </w:rPr>
          <w:t>info@wcrs.wroclaw.pl</w:t>
        </w:r>
      </w:hyperlink>
      <w:r w:rsidRPr="004A35D1">
        <w:rPr>
          <w:rFonts w:cstheme="minorHAnsi"/>
          <w:color w:val="auto"/>
        </w:rPr>
        <w:t xml:space="preserve"> lub poprzez platformę zakupową: https://portal.smartpzp.pl/wcrs</w:t>
      </w:r>
      <w:r w:rsidRPr="004A35D1" w:rsidDel="007C5933">
        <w:rPr>
          <w:rFonts w:cstheme="minorHAnsi"/>
          <w:color w:val="auto"/>
        </w:rPr>
        <w:t xml:space="preserve"> </w:t>
      </w:r>
    </w:p>
    <w:p w14:paraId="35EB78C5" w14:textId="77777777" w:rsidR="004A35D1" w:rsidRPr="004A35D1" w:rsidRDefault="004A35D1" w:rsidP="004A35D1">
      <w:pPr>
        <w:pStyle w:val="Akapitzlist"/>
        <w:numPr>
          <w:ilvl w:val="0"/>
          <w:numId w:val="29"/>
        </w:numPr>
        <w:spacing w:line="276" w:lineRule="auto"/>
        <w:rPr>
          <w:rFonts w:cstheme="minorHAnsi"/>
          <w:color w:val="auto"/>
        </w:rPr>
      </w:pPr>
      <w:r w:rsidRPr="004A35D1">
        <w:rPr>
          <w:rFonts w:cstheme="minorHAnsi"/>
          <w:color w:val="auto"/>
        </w:rPr>
        <w:t>Dokumenty elektroniczne, oświadczenia lub elektroniczne kopie dokumentów lub oświadczeń (zwane dalej ogólnie „korespondencją”) składane są przez Wykonawcę za pomocą ww. kanałów komunikacji.</w:t>
      </w:r>
    </w:p>
    <w:p w14:paraId="2584F310" w14:textId="77777777" w:rsidR="004A35D1" w:rsidRPr="004A35D1" w:rsidRDefault="004A35D1" w:rsidP="004A35D1">
      <w:pPr>
        <w:pStyle w:val="Akapitzlist"/>
        <w:numPr>
          <w:ilvl w:val="0"/>
          <w:numId w:val="29"/>
        </w:numPr>
        <w:spacing w:line="276" w:lineRule="auto"/>
        <w:rPr>
          <w:rFonts w:cstheme="minorHAnsi"/>
          <w:color w:val="auto"/>
        </w:rPr>
      </w:pPr>
      <w:r w:rsidRPr="004A35D1">
        <w:rPr>
          <w:rFonts w:cstheme="minorHAnsi"/>
          <w:color w:val="auto"/>
        </w:rPr>
        <w:t xml:space="preserve">Korespondencję Zamawiający i Wykonawcy przekazują </w:t>
      </w:r>
      <w:r w:rsidRPr="004A35D1">
        <w:rPr>
          <w:rFonts w:cstheme="minorHAnsi"/>
          <w:color w:val="auto"/>
          <w:u w:val="single"/>
        </w:rPr>
        <w:t>powołując się na numer ogłoszenia (BZP) lub numer referencyjny postępowania.</w:t>
      </w:r>
    </w:p>
    <w:p w14:paraId="786D69F3" w14:textId="77777777" w:rsidR="004A35D1" w:rsidRPr="004A35D1" w:rsidRDefault="004A35D1" w:rsidP="004A35D1">
      <w:pPr>
        <w:pStyle w:val="Akapitzlist"/>
        <w:numPr>
          <w:ilvl w:val="0"/>
          <w:numId w:val="29"/>
        </w:numPr>
        <w:spacing w:line="276" w:lineRule="auto"/>
        <w:rPr>
          <w:rFonts w:cstheme="minorHAnsi"/>
          <w:color w:val="auto"/>
        </w:rPr>
      </w:pPr>
      <w:r w:rsidRPr="004A35D1">
        <w:rPr>
          <w:rFonts w:cstheme="minorHAnsi"/>
          <w:color w:val="auto"/>
        </w:rPr>
        <w:t xml:space="preserve">Sposób sporządzenia dokumentów elektronicznych, oświadczeń lub elektronicznych kopii dokumentów lub oświadczeń musi być zgodny z wymaganiami określonymi w rozporządzeniu Prezesa Rady Ministrów z dnia 30 grudnia 2020 r. </w:t>
      </w:r>
      <w:r w:rsidRPr="004A35D1">
        <w:rPr>
          <w:rFonts w:cstheme="minorHAnsi"/>
          <w:color w:val="auto"/>
          <w:shd w:val="clear" w:color="auto" w:fill="FFFFFF"/>
        </w:rPr>
        <w:t>w sprawie sposobu sporządzania i przekazywania informacji oraz wymagań technicznych dla dokumentów elektronicznych oraz środków komunikacji elektronicznej w postępowaniu o udzielenie zamówienia publicznego lub konkursie</w:t>
      </w:r>
      <w:r w:rsidRPr="004A35D1">
        <w:rPr>
          <w:rFonts w:cstheme="minorHAnsi"/>
          <w:color w:val="auto"/>
        </w:rPr>
        <w:t xml:space="preserve"> (Dz.U. 2020 poz. 2452 ze zm.) oraz rozporządzeniu Ministra Rozwoju, Pracy i Technologii z dnia 23 grudnia 2020 r. </w:t>
      </w:r>
      <w:r w:rsidRPr="004A35D1">
        <w:rPr>
          <w:rFonts w:cstheme="minorHAnsi"/>
          <w:color w:val="auto"/>
          <w:shd w:val="clear" w:color="auto" w:fill="FFFFFF"/>
        </w:rPr>
        <w:t>w sprawie podmiotowych środków dowodowych oraz innych dokumentów lub oświadczeń, jakich może żądać zamawiający od wykonawcy</w:t>
      </w:r>
      <w:r w:rsidRPr="004A35D1">
        <w:rPr>
          <w:rFonts w:cstheme="minorHAnsi"/>
          <w:color w:val="auto"/>
        </w:rPr>
        <w:t xml:space="preserve"> (Dz.U. 2020 poz. 2415 ze zm.).</w:t>
      </w:r>
    </w:p>
    <w:p w14:paraId="188697E0" w14:textId="77777777" w:rsidR="004A35D1" w:rsidRPr="004A35D1" w:rsidRDefault="004A35D1" w:rsidP="004A35D1">
      <w:pPr>
        <w:pStyle w:val="Akapitzlist"/>
        <w:numPr>
          <w:ilvl w:val="0"/>
          <w:numId w:val="29"/>
        </w:numPr>
        <w:spacing w:line="276" w:lineRule="auto"/>
        <w:rPr>
          <w:rFonts w:cstheme="minorHAnsi"/>
          <w:b/>
          <w:color w:val="auto"/>
        </w:rPr>
      </w:pPr>
      <w:r w:rsidRPr="004A35D1">
        <w:rPr>
          <w:rFonts w:cstheme="minorHAnsi"/>
          <w:b/>
          <w:color w:val="auto"/>
        </w:rPr>
        <w:t>Złożenie oferty odbywa się wyłącznie przy użyciu https://portal.smartpzp.pl/wcrs</w:t>
      </w:r>
    </w:p>
    <w:p w14:paraId="7E7D24F1" w14:textId="77777777" w:rsidR="004A35D1" w:rsidRPr="004A35D1" w:rsidRDefault="004A35D1" w:rsidP="004A35D1">
      <w:pPr>
        <w:pStyle w:val="Akapitzlist"/>
        <w:numPr>
          <w:ilvl w:val="0"/>
          <w:numId w:val="29"/>
        </w:numPr>
        <w:spacing w:line="276" w:lineRule="auto"/>
        <w:rPr>
          <w:rFonts w:cstheme="minorHAnsi"/>
          <w:color w:val="auto"/>
        </w:rPr>
      </w:pPr>
      <w:r w:rsidRPr="004A35D1">
        <w:rPr>
          <w:rFonts w:cstheme="minorHAnsi"/>
          <w:color w:val="auto"/>
        </w:rPr>
        <w:t>Maksymalny rozmiar pojedynczych plików przesyłanych za pośrednictwem platformy zakupowej wynosi 100MB.</w:t>
      </w:r>
    </w:p>
    <w:p w14:paraId="21FF3713" w14:textId="77777777" w:rsidR="004A35D1" w:rsidRPr="004A35D1" w:rsidRDefault="004A35D1" w:rsidP="004A35D1">
      <w:pPr>
        <w:pStyle w:val="Akapitzlist"/>
        <w:numPr>
          <w:ilvl w:val="0"/>
          <w:numId w:val="29"/>
        </w:numPr>
        <w:spacing w:line="276" w:lineRule="auto"/>
        <w:rPr>
          <w:rFonts w:cstheme="minorHAnsi"/>
          <w:b/>
          <w:bCs/>
          <w:color w:val="auto"/>
        </w:rPr>
      </w:pPr>
      <w:r w:rsidRPr="004A35D1">
        <w:rPr>
          <w:rFonts w:cstheme="minorHAnsi"/>
          <w:color w:val="auto"/>
        </w:rPr>
        <w:t xml:space="preserve">Wymagania techniczne i organizacyjne wysyłania i odbierania dokumentów elektronicznych, elektronicznych kopii dokumentów i oświadczeń oraz informacji przekazywanych przy ich użyciu dostępny jest pod adresem: </w:t>
      </w:r>
      <w:r w:rsidRPr="004A35D1">
        <w:rPr>
          <w:rFonts w:cstheme="minorHAnsi"/>
          <w:b/>
          <w:bCs/>
          <w:color w:val="auto"/>
        </w:rPr>
        <w:t>https://ezamowienia.ms.gov.pl/czs/elearning</w:t>
      </w:r>
    </w:p>
    <w:p w14:paraId="56F0A1C0" w14:textId="2B7BECA1" w:rsidR="004A35D1" w:rsidRPr="004A35D1" w:rsidRDefault="004A35D1" w:rsidP="004A35D1">
      <w:pPr>
        <w:pStyle w:val="Akapitzlist"/>
        <w:numPr>
          <w:ilvl w:val="0"/>
          <w:numId w:val="29"/>
        </w:numPr>
        <w:spacing w:line="276" w:lineRule="auto"/>
        <w:rPr>
          <w:rFonts w:cstheme="minorHAnsi"/>
          <w:color w:val="auto"/>
        </w:rPr>
      </w:pPr>
      <w:r w:rsidRPr="004A35D1">
        <w:rPr>
          <w:rFonts w:cstheme="minorHAnsi"/>
          <w:color w:val="auto"/>
        </w:rPr>
        <w:t xml:space="preserve">Osobą upoważnioną przez Zamawiającego do kontaktowania się z Wykonawcami jest p. </w:t>
      </w:r>
      <w:r w:rsidR="008B41ED">
        <w:rPr>
          <w:rFonts w:cstheme="minorHAnsi"/>
          <w:color w:val="auto"/>
        </w:rPr>
        <w:t>Lucyna Piecuch</w:t>
      </w:r>
      <w:r w:rsidRPr="004A35D1">
        <w:rPr>
          <w:rFonts w:cstheme="minorHAnsi"/>
          <w:color w:val="auto"/>
          <w:shd w:val="clear" w:color="auto" w:fill="FFFFFF"/>
        </w:rPr>
        <w:t xml:space="preserve">– nr </w:t>
      </w:r>
      <w:r w:rsidRPr="004A35D1">
        <w:rPr>
          <w:rFonts w:eastAsia="Segoe UI" w:cstheme="minorHAnsi"/>
          <w:color w:val="auto"/>
          <w:lang w:eastAsia="en-US" w:bidi="en-US"/>
        </w:rPr>
        <w:t>tel. (71) 772-49-</w:t>
      </w:r>
      <w:r w:rsidR="008B41ED">
        <w:rPr>
          <w:rFonts w:eastAsia="Segoe UI" w:cstheme="minorHAnsi"/>
          <w:color w:val="auto"/>
          <w:lang w:eastAsia="en-US" w:bidi="en-US"/>
        </w:rPr>
        <w:t>29</w:t>
      </w:r>
      <w:r w:rsidRPr="004A35D1">
        <w:rPr>
          <w:rFonts w:cstheme="minorHAnsi"/>
          <w:color w:val="auto"/>
        </w:rPr>
        <w:t>.</w:t>
      </w:r>
    </w:p>
    <w:p w14:paraId="687A3863" w14:textId="786DF196" w:rsidR="004A35D1" w:rsidRPr="0082656D" w:rsidRDefault="004A35D1" w:rsidP="004A35D1">
      <w:pPr>
        <w:pStyle w:val="Akapitzlist"/>
        <w:numPr>
          <w:ilvl w:val="0"/>
          <w:numId w:val="29"/>
        </w:numPr>
        <w:spacing w:line="276" w:lineRule="auto"/>
        <w:rPr>
          <w:rStyle w:val="Hipercze"/>
          <w:rFonts w:cstheme="minorHAnsi"/>
          <w:color w:val="auto"/>
          <w:u w:val="none"/>
        </w:rPr>
      </w:pPr>
      <w:r w:rsidRPr="004A35D1">
        <w:rPr>
          <w:rFonts w:cstheme="minorHAnsi"/>
          <w:color w:val="auto"/>
        </w:rPr>
        <w:t xml:space="preserve">W przypadku ewentualnych problemów technicznych dot. platformy zakupowej prosimy o kontakt z infolinią techniczną: </w:t>
      </w:r>
      <w:r w:rsidRPr="004A35D1">
        <w:rPr>
          <w:rFonts w:cstheme="minorHAnsi"/>
          <w:color w:val="000000"/>
          <w:shd w:val="clear" w:color="auto" w:fill="FFFFFF"/>
        </w:rPr>
        <w:t>tel</w:t>
      </w:r>
      <w:r w:rsidRPr="004A35D1">
        <w:rPr>
          <w:rFonts w:cstheme="minorHAnsi"/>
          <w:color w:val="auto"/>
          <w:shd w:val="clear" w:color="auto" w:fill="FFFFFF"/>
        </w:rPr>
        <w:t>.: </w:t>
      </w:r>
      <w:r w:rsidRPr="004A35D1">
        <w:rPr>
          <w:rStyle w:val="v1object"/>
          <w:rFonts w:eastAsia="SimSun" w:cstheme="minorHAnsi"/>
          <w:color w:val="auto"/>
        </w:rPr>
        <w:t>221237797</w:t>
      </w:r>
      <w:r w:rsidRPr="004A35D1">
        <w:rPr>
          <w:rFonts w:cstheme="minorHAnsi"/>
          <w:color w:val="000000"/>
          <w:shd w:val="clear" w:color="auto" w:fill="FFFFFF"/>
        </w:rPr>
        <w:t>; e-mail: </w:t>
      </w:r>
      <w:hyperlink r:id="rId9" w:history="1">
        <w:r w:rsidRPr="004A35D1">
          <w:rPr>
            <w:rStyle w:val="Hipercze"/>
            <w:rFonts w:eastAsia="SimSun" w:cstheme="minorHAnsi"/>
            <w:color w:val="005A95"/>
          </w:rPr>
          <w:t>pomoc@portalpzp.pl</w:t>
        </w:r>
      </w:hyperlink>
    </w:p>
    <w:p w14:paraId="6A6744C6" w14:textId="3DCA161B" w:rsidR="007F52E1" w:rsidRPr="006852FC" w:rsidRDefault="006C43DC" w:rsidP="0076159A">
      <w:pPr>
        <w:pStyle w:val="Tekstpodstawowywcity"/>
        <w:shd w:val="clear" w:color="auto" w:fill="CCC0D9"/>
        <w:spacing w:before="360" w:after="240" w:line="276" w:lineRule="auto"/>
        <w:ind w:left="425" w:hanging="425"/>
        <w:rPr>
          <w:rFonts w:cstheme="minorHAnsi"/>
          <w:b/>
          <w:bCs/>
          <w:color w:val="auto"/>
          <w:u w:val="single"/>
        </w:rPr>
      </w:pPr>
      <w:r w:rsidRPr="006852FC">
        <w:rPr>
          <w:rFonts w:cstheme="minorHAnsi"/>
          <w:b/>
          <w:bCs/>
          <w:color w:val="auto"/>
        </w:rPr>
        <w:t xml:space="preserve">X. </w:t>
      </w:r>
      <w:r w:rsidRPr="006852FC">
        <w:rPr>
          <w:rFonts w:cstheme="minorHAnsi"/>
          <w:b/>
          <w:bCs/>
          <w:color w:val="auto"/>
          <w:u w:val="single"/>
        </w:rPr>
        <w:t>TERMIN ZWIĄZ</w:t>
      </w:r>
      <w:r w:rsidR="00787CDF" w:rsidRPr="006852FC">
        <w:rPr>
          <w:rFonts w:cstheme="minorHAnsi"/>
          <w:b/>
          <w:bCs/>
          <w:color w:val="auto"/>
          <w:u w:val="single"/>
        </w:rPr>
        <w:t>A</w:t>
      </w:r>
      <w:r w:rsidRPr="006852FC">
        <w:rPr>
          <w:rFonts w:cstheme="minorHAnsi"/>
          <w:b/>
          <w:bCs/>
          <w:color w:val="auto"/>
          <w:u w:val="single"/>
        </w:rPr>
        <w:t>NIA OFERTĄ</w:t>
      </w:r>
      <w:bookmarkStart w:id="22" w:name="_Toc262112641"/>
      <w:bookmarkStart w:id="23" w:name="_Toc264373039"/>
      <w:bookmarkStart w:id="24" w:name="_Toc318886760"/>
      <w:bookmarkStart w:id="25" w:name="_Toc440969214"/>
      <w:bookmarkEnd w:id="22"/>
      <w:bookmarkEnd w:id="23"/>
      <w:bookmarkEnd w:id="24"/>
      <w:bookmarkEnd w:id="25"/>
    </w:p>
    <w:p w14:paraId="16C660F6" w14:textId="179C5FB3" w:rsidR="007F52E1" w:rsidRPr="006852FC" w:rsidRDefault="006C43DC" w:rsidP="0076159A">
      <w:pPr>
        <w:pStyle w:val="Akapitzlist"/>
        <w:spacing w:after="120" w:line="276" w:lineRule="auto"/>
        <w:ind w:left="360"/>
        <w:rPr>
          <w:rFonts w:cstheme="minorHAnsi"/>
          <w:color w:val="auto"/>
        </w:rPr>
      </w:pPr>
      <w:r w:rsidRPr="006852FC">
        <w:rPr>
          <w:rFonts w:cstheme="minorHAnsi"/>
          <w:color w:val="auto"/>
        </w:rPr>
        <w:t xml:space="preserve">Wykonawca pozostaje związany złożoną ofertą przez 30 dni, przy czym bieg terminu związania ofertą rozpoczyna się wraz z upływem terminu składania ofert, zatem upływa wraz z dniem </w:t>
      </w:r>
      <w:r w:rsidR="00F83DF7">
        <w:rPr>
          <w:rFonts w:cstheme="minorHAnsi"/>
          <w:color w:val="auto"/>
        </w:rPr>
        <w:t>6</w:t>
      </w:r>
      <w:r w:rsidR="0021334B">
        <w:rPr>
          <w:rFonts w:cstheme="minorHAnsi"/>
          <w:color w:val="auto"/>
        </w:rPr>
        <w:t>.01.</w:t>
      </w:r>
      <w:r w:rsidR="00464DE9" w:rsidRPr="006852FC">
        <w:rPr>
          <w:rFonts w:cstheme="minorHAnsi"/>
          <w:color w:val="auto"/>
        </w:rPr>
        <w:t>202</w:t>
      </w:r>
      <w:r w:rsidR="0021334B">
        <w:rPr>
          <w:rFonts w:cstheme="minorHAnsi"/>
          <w:color w:val="auto"/>
        </w:rPr>
        <w:t>4</w:t>
      </w:r>
      <w:r w:rsidRPr="006852FC">
        <w:rPr>
          <w:rFonts w:cstheme="minorHAnsi"/>
          <w:color w:val="auto"/>
        </w:rPr>
        <w:t xml:space="preserve"> roku.</w:t>
      </w:r>
    </w:p>
    <w:p w14:paraId="5382689A" w14:textId="77777777" w:rsidR="007F52E1" w:rsidRPr="006852FC" w:rsidRDefault="007F52E1" w:rsidP="0076159A">
      <w:pPr>
        <w:spacing w:after="0" w:line="276" w:lineRule="auto"/>
        <w:rPr>
          <w:rFonts w:cstheme="minorHAnsi"/>
          <w:color w:val="auto"/>
        </w:rPr>
      </w:pPr>
    </w:p>
    <w:p w14:paraId="4CF3AE5E" w14:textId="77777777" w:rsidR="007F52E1" w:rsidRPr="006852FC" w:rsidRDefault="006C43DC" w:rsidP="0076159A">
      <w:pPr>
        <w:pStyle w:val="Nagwek1"/>
        <w:shd w:val="clear" w:color="auto" w:fill="CCC0D9"/>
        <w:spacing w:before="0" w:after="240" w:line="276" w:lineRule="auto"/>
        <w:rPr>
          <w:rFonts w:asciiTheme="minorHAnsi" w:hAnsiTheme="minorHAnsi" w:cstheme="minorHAnsi"/>
          <w:color w:val="auto"/>
          <w:sz w:val="22"/>
          <w:szCs w:val="22"/>
        </w:rPr>
      </w:pPr>
      <w:bookmarkStart w:id="26" w:name="_Toc262112642"/>
      <w:bookmarkStart w:id="27" w:name="_Toc264373040"/>
      <w:bookmarkStart w:id="28" w:name="_Toc440969215"/>
      <w:r w:rsidRPr="006852FC">
        <w:rPr>
          <w:rFonts w:asciiTheme="minorHAnsi" w:hAnsiTheme="minorHAnsi" w:cstheme="minorHAnsi"/>
          <w:color w:val="auto"/>
          <w:sz w:val="22"/>
          <w:szCs w:val="22"/>
        </w:rPr>
        <w:t xml:space="preserve">XI. </w:t>
      </w:r>
      <w:r w:rsidRPr="006852FC">
        <w:rPr>
          <w:rFonts w:asciiTheme="minorHAnsi" w:hAnsiTheme="minorHAnsi" w:cstheme="minorHAnsi"/>
          <w:color w:val="auto"/>
          <w:sz w:val="22"/>
          <w:szCs w:val="22"/>
          <w:u w:val="single"/>
        </w:rPr>
        <w:t>SPOSÓB PRZYGOTOWANIA OFERTY</w:t>
      </w:r>
      <w:bookmarkEnd w:id="26"/>
      <w:bookmarkEnd w:id="27"/>
      <w:bookmarkEnd w:id="28"/>
    </w:p>
    <w:p w14:paraId="3B751E7F" w14:textId="071F348E" w:rsidR="007F52E1" w:rsidRPr="006852FC" w:rsidRDefault="006C43DC" w:rsidP="0076159A">
      <w:pPr>
        <w:numPr>
          <w:ilvl w:val="0"/>
          <w:numId w:val="6"/>
        </w:numPr>
        <w:spacing w:after="120" w:line="276" w:lineRule="auto"/>
        <w:ind w:left="425" w:hanging="425"/>
        <w:rPr>
          <w:rFonts w:cstheme="minorHAnsi"/>
          <w:color w:val="auto"/>
        </w:rPr>
      </w:pPr>
      <w:r w:rsidRPr="006852FC">
        <w:rPr>
          <w:rFonts w:cstheme="minorHAnsi"/>
          <w:color w:val="auto"/>
        </w:rPr>
        <w:t xml:space="preserve">Każdy Wykonawca może złożyć </w:t>
      </w:r>
      <w:r w:rsidR="00827040" w:rsidRPr="006852FC">
        <w:rPr>
          <w:rFonts w:cstheme="minorHAnsi"/>
          <w:color w:val="auto"/>
        </w:rPr>
        <w:t>tylko jedną ofertę</w:t>
      </w:r>
      <w:r w:rsidRPr="006852FC">
        <w:rPr>
          <w:rFonts w:cstheme="minorHAnsi"/>
          <w:color w:val="auto"/>
        </w:rPr>
        <w:t>.</w:t>
      </w:r>
    </w:p>
    <w:p w14:paraId="171FB984" w14:textId="77777777" w:rsidR="007F52E1" w:rsidRPr="006852FC" w:rsidRDefault="006C43DC" w:rsidP="0076159A">
      <w:pPr>
        <w:numPr>
          <w:ilvl w:val="0"/>
          <w:numId w:val="6"/>
        </w:numPr>
        <w:spacing w:after="120" w:line="276" w:lineRule="auto"/>
        <w:ind w:left="425" w:hanging="425"/>
        <w:rPr>
          <w:rFonts w:cstheme="minorHAnsi"/>
          <w:color w:val="auto"/>
        </w:rPr>
      </w:pPr>
      <w:r w:rsidRPr="006852FC">
        <w:rPr>
          <w:rFonts w:cstheme="minorHAnsi"/>
          <w:color w:val="auto"/>
        </w:rPr>
        <w:t>Ofertę należy przygotować ściśle według wymagań określonych w SWZ.</w:t>
      </w:r>
    </w:p>
    <w:p w14:paraId="371CCC74" w14:textId="65644448" w:rsidR="007F52E1" w:rsidRPr="006852FC" w:rsidRDefault="006C43DC" w:rsidP="0076159A">
      <w:pPr>
        <w:numPr>
          <w:ilvl w:val="0"/>
          <w:numId w:val="6"/>
        </w:numPr>
        <w:spacing w:after="120" w:line="276" w:lineRule="auto"/>
        <w:ind w:left="425" w:hanging="425"/>
        <w:rPr>
          <w:rFonts w:cstheme="minorHAnsi"/>
          <w:color w:val="auto"/>
        </w:rPr>
      </w:pPr>
      <w:r w:rsidRPr="006852FC">
        <w:rPr>
          <w:rFonts w:cstheme="minorHAnsi"/>
          <w:color w:val="auto"/>
        </w:rPr>
        <w:t xml:space="preserve">Oferta i wszystkie załączone dokumenty oraz oświadczenia składane przez Wykonawcę muszą być podpisane przez osoby uprawnione do reprezentacji wykonawcy lub </w:t>
      </w:r>
      <w:r w:rsidR="00464DE9" w:rsidRPr="006852FC">
        <w:rPr>
          <w:rFonts w:cstheme="minorHAnsi"/>
          <w:color w:val="auto"/>
        </w:rPr>
        <w:t xml:space="preserve">przez osoby </w:t>
      </w:r>
      <w:r w:rsidRPr="006852FC">
        <w:rPr>
          <w:rFonts w:cstheme="minorHAnsi"/>
          <w:color w:val="auto"/>
        </w:rPr>
        <w:t>odpowiednio upoważnione do działania w jego imieniu</w:t>
      </w:r>
      <w:r w:rsidR="00876621" w:rsidRPr="006852FC">
        <w:rPr>
          <w:rFonts w:cstheme="minorHAnsi"/>
          <w:color w:val="auto"/>
        </w:rPr>
        <w:t xml:space="preserve"> (pełnomocnicy)</w:t>
      </w:r>
      <w:r w:rsidRPr="006852FC">
        <w:rPr>
          <w:rFonts w:cstheme="minorHAnsi"/>
          <w:color w:val="auto"/>
        </w:rPr>
        <w:t>.</w:t>
      </w:r>
    </w:p>
    <w:p w14:paraId="2C8CFC5A" w14:textId="6326C82A" w:rsidR="007F52E1" w:rsidRPr="006852FC" w:rsidRDefault="006C43DC" w:rsidP="0076159A">
      <w:pPr>
        <w:numPr>
          <w:ilvl w:val="0"/>
          <w:numId w:val="6"/>
        </w:numPr>
        <w:spacing w:after="120" w:line="276" w:lineRule="auto"/>
        <w:ind w:left="425" w:hanging="425"/>
        <w:rPr>
          <w:rFonts w:cstheme="minorHAnsi"/>
          <w:b/>
          <w:bCs/>
          <w:color w:val="auto"/>
        </w:rPr>
      </w:pPr>
      <w:r w:rsidRPr="006852FC">
        <w:rPr>
          <w:rFonts w:cstheme="minorHAnsi"/>
          <w:b/>
          <w:bCs/>
          <w:color w:val="auto"/>
        </w:rPr>
        <w:t>Oferta powinna zawierać</w:t>
      </w:r>
      <w:r w:rsidR="00FE138E" w:rsidRPr="006852FC">
        <w:rPr>
          <w:rFonts w:cstheme="minorHAnsi"/>
          <w:b/>
          <w:bCs/>
          <w:color w:val="auto"/>
        </w:rPr>
        <w:t xml:space="preserve"> i do oferty należy dołączyć</w:t>
      </w:r>
      <w:r w:rsidRPr="006852FC">
        <w:rPr>
          <w:rFonts w:cstheme="minorHAnsi"/>
          <w:b/>
          <w:bCs/>
          <w:color w:val="auto"/>
        </w:rPr>
        <w:t>:</w:t>
      </w:r>
    </w:p>
    <w:p w14:paraId="37B9C996" w14:textId="281D9D61" w:rsidR="007F52E1" w:rsidRPr="008B41ED" w:rsidRDefault="006C43DC" w:rsidP="0076159A">
      <w:pPr>
        <w:numPr>
          <w:ilvl w:val="1"/>
          <w:numId w:val="6"/>
        </w:numPr>
        <w:tabs>
          <w:tab w:val="left" w:pos="851"/>
        </w:tabs>
        <w:spacing w:after="120" w:line="276" w:lineRule="auto"/>
        <w:ind w:left="851" w:hanging="567"/>
        <w:rPr>
          <w:rFonts w:cstheme="minorHAnsi"/>
          <w:color w:val="auto"/>
        </w:rPr>
      </w:pPr>
      <w:r w:rsidRPr="006852FC">
        <w:rPr>
          <w:rFonts w:cstheme="minorHAnsi"/>
          <w:bCs/>
          <w:color w:val="auto"/>
        </w:rPr>
        <w:t xml:space="preserve">wypełniony formularz ofertowy – wg </w:t>
      </w:r>
      <w:r w:rsidRPr="006852FC">
        <w:rPr>
          <w:rFonts w:cstheme="minorHAnsi"/>
          <w:b/>
          <w:bCs/>
          <w:iCs/>
          <w:color w:val="auto"/>
        </w:rPr>
        <w:t xml:space="preserve">załącznika </w:t>
      </w:r>
      <w:r w:rsidRPr="008B41ED">
        <w:rPr>
          <w:rFonts w:cstheme="minorHAnsi"/>
          <w:b/>
          <w:bCs/>
          <w:iCs/>
          <w:color w:val="auto"/>
        </w:rPr>
        <w:t xml:space="preserve">nr </w:t>
      </w:r>
      <w:r w:rsidR="00780FD9" w:rsidRPr="008B41ED">
        <w:rPr>
          <w:rFonts w:cstheme="minorHAnsi"/>
          <w:b/>
          <w:bCs/>
          <w:iCs/>
          <w:color w:val="auto"/>
        </w:rPr>
        <w:t>1</w:t>
      </w:r>
      <w:r w:rsidRPr="008B41ED">
        <w:rPr>
          <w:rFonts w:cstheme="minorHAnsi"/>
          <w:b/>
          <w:bCs/>
          <w:iCs/>
          <w:color w:val="auto"/>
        </w:rPr>
        <w:t xml:space="preserve"> do SWZ</w:t>
      </w:r>
      <w:r w:rsidRPr="008B41ED">
        <w:rPr>
          <w:rFonts w:cstheme="minorHAnsi"/>
          <w:b/>
          <w:bCs/>
          <w:color w:val="auto"/>
        </w:rPr>
        <w:t>;</w:t>
      </w:r>
    </w:p>
    <w:p w14:paraId="12A5D1DA" w14:textId="0007392B" w:rsidR="007F52E1" w:rsidRPr="008B41ED" w:rsidRDefault="006C43DC" w:rsidP="0076159A">
      <w:pPr>
        <w:numPr>
          <w:ilvl w:val="1"/>
          <w:numId w:val="6"/>
        </w:numPr>
        <w:tabs>
          <w:tab w:val="left" w:pos="851"/>
        </w:tabs>
        <w:spacing w:after="120" w:line="276" w:lineRule="auto"/>
        <w:ind w:left="851" w:hanging="567"/>
        <w:rPr>
          <w:rFonts w:cstheme="minorHAnsi"/>
          <w:color w:val="auto"/>
        </w:rPr>
      </w:pPr>
      <w:r w:rsidRPr="008B41ED">
        <w:rPr>
          <w:rFonts w:cstheme="minorHAnsi"/>
          <w:color w:val="auto"/>
        </w:rPr>
        <w:t xml:space="preserve">oświadczenie o niepodleganiu wykluczeniu z postępowania oraz spełnianiu warunków udziału w postępowaniu – wg </w:t>
      </w:r>
      <w:r w:rsidRPr="008B41ED">
        <w:rPr>
          <w:rFonts w:cstheme="minorHAnsi"/>
          <w:b/>
          <w:bCs/>
          <w:color w:val="auto"/>
        </w:rPr>
        <w:t xml:space="preserve">załącznika nr </w:t>
      </w:r>
      <w:r w:rsidR="006E598B" w:rsidRPr="008B41ED">
        <w:rPr>
          <w:rFonts w:cstheme="minorHAnsi"/>
          <w:b/>
          <w:bCs/>
          <w:color w:val="auto"/>
        </w:rPr>
        <w:t>2</w:t>
      </w:r>
      <w:r w:rsidRPr="008B41ED">
        <w:rPr>
          <w:rFonts w:cstheme="minorHAnsi"/>
          <w:b/>
          <w:bCs/>
          <w:color w:val="auto"/>
        </w:rPr>
        <w:t xml:space="preserve"> do SWZ</w:t>
      </w:r>
      <w:r w:rsidRPr="008B41ED">
        <w:rPr>
          <w:rFonts w:cstheme="minorHAnsi"/>
          <w:color w:val="auto"/>
        </w:rPr>
        <w:t xml:space="preserve">; </w:t>
      </w:r>
    </w:p>
    <w:p w14:paraId="7E705CC0" w14:textId="1DC01068" w:rsidR="007F52E1" w:rsidRPr="006852FC" w:rsidRDefault="006C43DC" w:rsidP="0076159A">
      <w:pPr>
        <w:numPr>
          <w:ilvl w:val="1"/>
          <w:numId w:val="6"/>
        </w:numPr>
        <w:tabs>
          <w:tab w:val="left" w:pos="851"/>
        </w:tabs>
        <w:spacing w:after="120" w:line="276" w:lineRule="auto"/>
        <w:ind w:left="851" w:hanging="567"/>
        <w:rPr>
          <w:rFonts w:cstheme="minorHAnsi"/>
          <w:color w:val="auto"/>
        </w:rPr>
      </w:pPr>
      <w:r w:rsidRPr="006852FC">
        <w:rPr>
          <w:rFonts w:cstheme="minorHAnsi"/>
          <w:color w:val="auto"/>
        </w:rPr>
        <w:t>o ile Wykonawca powołuje się na zasoby podmiotu udostępniającego zasoby: zobowiązanie tych podmiotów, na których zasoby powołuje się wykonawca wraz z oświadczeniem podmiotu udostępniającego o niepodleganiu wykluczeniu z postępowania oraz spełnianiu warunków udziału w postępowaniu (</w:t>
      </w:r>
      <w:r w:rsidR="006E598B" w:rsidRPr="006852FC">
        <w:rPr>
          <w:rFonts w:cstheme="minorHAnsi"/>
          <w:color w:val="auto"/>
        </w:rPr>
        <w:t xml:space="preserve">oświadczenie </w:t>
      </w:r>
      <w:r w:rsidRPr="006852FC">
        <w:rPr>
          <w:rFonts w:cstheme="minorHAnsi"/>
          <w:color w:val="auto"/>
        </w:rPr>
        <w:t xml:space="preserve">wg </w:t>
      </w:r>
      <w:r w:rsidRPr="006852FC">
        <w:rPr>
          <w:rFonts w:cstheme="minorHAnsi"/>
          <w:b/>
          <w:bCs/>
          <w:color w:val="auto"/>
        </w:rPr>
        <w:t xml:space="preserve">załącznika nr </w:t>
      </w:r>
      <w:r w:rsidR="006E598B" w:rsidRPr="006852FC">
        <w:rPr>
          <w:rFonts w:cstheme="minorHAnsi"/>
          <w:b/>
          <w:bCs/>
          <w:color w:val="auto"/>
        </w:rPr>
        <w:t>2</w:t>
      </w:r>
      <w:r w:rsidRPr="006852FC">
        <w:rPr>
          <w:rFonts w:cstheme="minorHAnsi"/>
          <w:b/>
          <w:bCs/>
          <w:color w:val="auto"/>
        </w:rPr>
        <w:t xml:space="preserve"> do SWZ)</w:t>
      </w:r>
      <w:r w:rsidRPr="006852FC">
        <w:rPr>
          <w:rFonts w:cstheme="minorHAnsi"/>
          <w:color w:val="auto"/>
        </w:rPr>
        <w:t>;</w:t>
      </w:r>
      <w:r w:rsidRPr="006852FC">
        <w:rPr>
          <w:rFonts w:cstheme="minorHAnsi"/>
          <w:b/>
          <w:bCs/>
          <w:color w:val="auto"/>
        </w:rPr>
        <w:t xml:space="preserve"> </w:t>
      </w:r>
      <w:r w:rsidRPr="006852FC">
        <w:rPr>
          <w:rFonts w:cstheme="minorHAnsi"/>
          <w:color w:val="auto"/>
        </w:rPr>
        <w:t xml:space="preserve"> </w:t>
      </w:r>
    </w:p>
    <w:p w14:paraId="37A339AC" w14:textId="77777777" w:rsidR="007F52E1" w:rsidRPr="006852FC" w:rsidRDefault="006C43DC" w:rsidP="0076159A">
      <w:pPr>
        <w:numPr>
          <w:ilvl w:val="1"/>
          <w:numId w:val="6"/>
        </w:numPr>
        <w:tabs>
          <w:tab w:val="left" w:pos="851"/>
        </w:tabs>
        <w:spacing w:after="120" w:line="276" w:lineRule="auto"/>
        <w:ind w:left="851" w:hanging="567"/>
        <w:rPr>
          <w:rFonts w:cstheme="minorHAnsi"/>
          <w:color w:val="auto"/>
        </w:rPr>
      </w:pPr>
      <w:r w:rsidRPr="006852FC">
        <w:rPr>
          <w:rFonts w:cstheme="minorHAnsi"/>
          <w:color w:val="auto"/>
          <w:lang w:eastAsia="ar-SA"/>
        </w:rPr>
        <w:t>dokumenty potwierdzające umocowanie do reprezentowania wykonawcy lub oryginał p</w:t>
      </w:r>
      <w:r w:rsidRPr="006852FC">
        <w:rPr>
          <w:rFonts w:cstheme="minorHAnsi"/>
          <w:color w:val="auto"/>
        </w:rPr>
        <w:t>ełnomocnictwa upoważniającego do działania w imieniu wykonawcy, także wykonawców wspólnie ubiegających się o udzielenie zamówienia;</w:t>
      </w:r>
    </w:p>
    <w:p w14:paraId="0BE84225" w14:textId="2D6665C2" w:rsidR="007F52E1" w:rsidRPr="006852FC" w:rsidRDefault="006C43DC" w:rsidP="0076159A">
      <w:pPr>
        <w:numPr>
          <w:ilvl w:val="1"/>
          <w:numId w:val="6"/>
        </w:numPr>
        <w:tabs>
          <w:tab w:val="left" w:pos="851"/>
        </w:tabs>
        <w:spacing w:after="120" w:line="276" w:lineRule="auto"/>
        <w:ind w:left="851" w:hanging="567"/>
        <w:rPr>
          <w:rFonts w:cstheme="minorHAnsi"/>
          <w:color w:val="auto"/>
        </w:rPr>
      </w:pPr>
      <w:r w:rsidRPr="006852FC">
        <w:rPr>
          <w:rFonts w:cstheme="minorHAnsi"/>
          <w:color w:val="auto"/>
        </w:rPr>
        <w:t xml:space="preserve">o ile wykonawcy wspólnie ubiegają się o udzielenie zamówienia: oświadczenie wykonawców wspólnie ubiegających się o udzielenie zamówienia publicznego dotyczące </w:t>
      </w:r>
      <w:r w:rsidR="00464DE9" w:rsidRPr="006852FC">
        <w:rPr>
          <w:rFonts w:cstheme="minorHAnsi"/>
          <w:color w:val="auto"/>
        </w:rPr>
        <w:t>usług</w:t>
      </w:r>
      <w:r w:rsidRPr="006852FC">
        <w:rPr>
          <w:rFonts w:cstheme="minorHAnsi"/>
          <w:color w:val="auto"/>
        </w:rPr>
        <w:t xml:space="preserve"> wykonywanych przez poszczególnych wykonawców (składane w trybie przepisu art. 117 ust. 4 ustawy Pzp).</w:t>
      </w:r>
    </w:p>
    <w:p w14:paraId="37C0EE08" w14:textId="5EABC7A1" w:rsidR="007F52E1" w:rsidRPr="006852FC" w:rsidRDefault="006C43DC" w:rsidP="0076159A">
      <w:pPr>
        <w:pStyle w:val="Akapitzlist"/>
        <w:numPr>
          <w:ilvl w:val="0"/>
          <w:numId w:val="6"/>
        </w:numPr>
        <w:tabs>
          <w:tab w:val="left" w:pos="851"/>
        </w:tabs>
        <w:spacing w:after="120" w:line="276" w:lineRule="auto"/>
        <w:rPr>
          <w:rFonts w:cstheme="minorHAnsi"/>
          <w:color w:val="auto"/>
        </w:rPr>
      </w:pPr>
      <w:r w:rsidRPr="006852FC">
        <w:rPr>
          <w:rFonts w:cstheme="minorHAnsi"/>
          <w:color w:val="auto"/>
        </w:rPr>
        <w:t xml:space="preserve">Oferta ma być sporządzona w języku polskim, z zachowaniem postaci elektronicznej w formacie danych .pdf, .doc, .docx, .rtf, .xps, .odt. </w:t>
      </w:r>
      <w:r w:rsidRPr="006852FC">
        <w:rPr>
          <w:rFonts w:cstheme="minorHAnsi"/>
          <w:b/>
          <w:bCs/>
          <w:color w:val="auto"/>
        </w:rPr>
        <w:t xml:space="preserve">i </w:t>
      </w:r>
      <w:r w:rsidRPr="006852FC">
        <w:rPr>
          <w:rFonts w:cstheme="minorHAnsi"/>
          <w:b/>
          <w:bCs/>
          <w:color w:val="auto"/>
          <w:u w:val="single"/>
        </w:rPr>
        <w:t>podpisana kwalifikowanym podpisem elektronicznym lub podpisem zaufanym lub podpisem osob</w:t>
      </w:r>
      <w:r w:rsidR="00FE138E" w:rsidRPr="006852FC">
        <w:rPr>
          <w:rFonts w:cstheme="minorHAnsi"/>
          <w:b/>
          <w:bCs/>
          <w:color w:val="auto"/>
          <w:u w:val="single"/>
        </w:rPr>
        <w:t>i</w:t>
      </w:r>
      <w:r w:rsidRPr="006852FC">
        <w:rPr>
          <w:rFonts w:cstheme="minorHAnsi"/>
          <w:b/>
          <w:bCs/>
          <w:color w:val="auto"/>
          <w:u w:val="single"/>
        </w:rPr>
        <w:t>stym.</w:t>
      </w:r>
      <w:r w:rsidRPr="006852FC">
        <w:rPr>
          <w:rFonts w:cstheme="minorHAnsi"/>
          <w:color w:val="auto"/>
        </w:rPr>
        <w:t xml:space="preserve"> Sposób złożenia oferty, w tym zaszyfrowania oferty opisany został </w:t>
      </w:r>
      <w:r w:rsidR="00EB03EF" w:rsidRPr="006852FC">
        <w:rPr>
          <w:rFonts w:cstheme="minorHAnsi"/>
          <w:color w:val="auto"/>
        </w:rPr>
        <w:t>pod linkiem</w:t>
      </w:r>
      <w:r w:rsidRPr="006852FC">
        <w:rPr>
          <w:rFonts w:cstheme="minorHAnsi"/>
          <w:color w:val="auto"/>
        </w:rPr>
        <w:t xml:space="preserve"> </w:t>
      </w:r>
      <w:hyperlink r:id="rId10" w:history="1">
        <w:r w:rsidR="00BE20CE" w:rsidRPr="00E0300A">
          <w:rPr>
            <w:rStyle w:val="Hipercze"/>
            <w:rFonts w:ascii="Verdana" w:hAnsi="Verdana"/>
            <w:sz w:val="20"/>
            <w:szCs w:val="20"/>
          </w:rPr>
          <w:t>https://portal.smartpzp.pl/wcrs/elearning</w:t>
        </w:r>
      </w:hyperlink>
      <w:r w:rsidR="00BE20CE" w:rsidRPr="00EE7948">
        <w:rPr>
          <w:rFonts w:ascii="Verdana" w:hAnsi="Verdana" w:cs="Calibri"/>
          <w:color w:val="auto"/>
          <w:sz w:val="20"/>
          <w:szCs w:val="20"/>
        </w:rPr>
        <w:t>.</w:t>
      </w:r>
      <w:r w:rsidR="00BE20CE">
        <w:rPr>
          <w:rFonts w:ascii="Verdana" w:hAnsi="Verdana" w:cs="Calibri"/>
          <w:color w:val="auto"/>
          <w:sz w:val="20"/>
          <w:szCs w:val="20"/>
        </w:rPr>
        <w:t xml:space="preserve"> </w:t>
      </w:r>
      <w:r w:rsidRPr="006852FC">
        <w:rPr>
          <w:rFonts w:cstheme="minorHAnsi"/>
          <w:color w:val="auto"/>
        </w:rPr>
        <w:t>Ofertę należy złożyć w oryginale elektronicznie.</w:t>
      </w:r>
    </w:p>
    <w:p w14:paraId="7F788A4F" w14:textId="3529B38B" w:rsidR="007F52E1" w:rsidRPr="006852FC" w:rsidRDefault="006C43DC" w:rsidP="0076159A">
      <w:pPr>
        <w:pStyle w:val="Akapitzlist"/>
        <w:numPr>
          <w:ilvl w:val="0"/>
          <w:numId w:val="6"/>
        </w:numPr>
        <w:tabs>
          <w:tab w:val="left" w:pos="851"/>
        </w:tabs>
        <w:spacing w:after="120" w:line="276" w:lineRule="auto"/>
        <w:rPr>
          <w:rFonts w:cstheme="minorHAnsi"/>
          <w:color w:val="auto"/>
        </w:rPr>
      </w:pPr>
      <w:r w:rsidRPr="006852FC">
        <w:rPr>
          <w:rFonts w:cstheme="minorHAnsi"/>
          <w:color w:val="auto"/>
        </w:rPr>
        <w:t xml:space="preserve">W formularzu oferty Wykonawca zobowiązany jest podać adres skrzynki </w:t>
      </w:r>
      <w:r w:rsidR="00FE138E" w:rsidRPr="006852FC">
        <w:rPr>
          <w:rFonts w:cstheme="minorHAnsi"/>
          <w:color w:val="auto"/>
        </w:rPr>
        <w:t>e-mail</w:t>
      </w:r>
      <w:r w:rsidRPr="006852FC">
        <w:rPr>
          <w:rFonts w:cstheme="minorHAnsi"/>
          <w:color w:val="auto"/>
        </w:rPr>
        <w:t>, na który prowadzona będzie korespondencja związana z postępowaniem.</w:t>
      </w:r>
    </w:p>
    <w:p w14:paraId="4E5EFDFF" w14:textId="18C55604" w:rsidR="007F52E1" w:rsidRPr="006852FC" w:rsidRDefault="006C43DC" w:rsidP="0076159A">
      <w:pPr>
        <w:pStyle w:val="Akapitzlist"/>
        <w:numPr>
          <w:ilvl w:val="0"/>
          <w:numId w:val="6"/>
        </w:numPr>
        <w:tabs>
          <w:tab w:val="left" w:pos="851"/>
        </w:tabs>
        <w:spacing w:after="120" w:line="276" w:lineRule="auto"/>
        <w:rPr>
          <w:rFonts w:cstheme="minorHAnsi"/>
          <w:color w:val="auto"/>
        </w:rPr>
      </w:pPr>
      <w:r w:rsidRPr="006852FC">
        <w:rPr>
          <w:rFonts w:cstheme="minorHAnsi"/>
          <w:color w:val="auto"/>
        </w:rPr>
        <w:t>Wszelkie informacje stanowiące tajemnicę przedsiębiorstwa w rozumieniu przepisów ustawy z dnia 16 kwietnia 1993 r. o zwalczaniu nieuczciwej konkurencji (t.j.: tj. - Dz.U. 20</w:t>
      </w:r>
      <w:r w:rsidR="00FE138E" w:rsidRPr="006852FC">
        <w:rPr>
          <w:rFonts w:cstheme="minorHAnsi"/>
          <w:color w:val="auto"/>
        </w:rPr>
        <w:t>2</w:t>
      </w:r>
      <w:r w:rsidR="002B21B1" w:rsidRPr="006852FC">
        <w:rPr>
          <w:rFonts w:cstheme="minorHAnsi"/>
          <w:color w:val="auto"/>
        </w:rPr>
        <w:t>2</w:t>
      </w:r>
      <w:r w:rsidRPr="006852FC">
        <w:rPr>
          <w:rFonts w:cstheme="minorHAnsi"/>
          <w:color w:val="auto"/>
        </w:rPr>
        <w:t xml:space="preserve"> poz. </w:t>
      </w:r>
      <w:r w:rsidR="002B21B1" w:rsidRPr="006852FC">
        <w:rPr>
          <w:rFonts w:cstheme="minorHAnsi"/>
          <w:color w:val="auto"/>
        </w:rPr>
        <w:t>1233</w:t>
      </w:r>
      <w:r w:rsidRPr="006852FC">
        <w:rPr>
          <w:rFonts w:cstheme="minorHAnsi"/>
          <w:color w:val="auto"/>
        </w:rPr>
        <w:t xml:space="preserve"> ze zm.),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r w:rsidRPr="006852FC">
        <w:rPr>
          <w:rFonts w:cstheme="minorHAnsi"/>
          <w:color w:val="auto"/>
          <w:u w:val="single"/>
        </w:rPr>
        <w:t>Zastrzegając część oferty jako tajemnicę przedsiębiorstwa, Wykonawca zobowiązany jest wykazać Zamawiającemu, że stanowi ona nieujawnione do wiadomości publicznej informacje techniczne, technologiczne, handlowe lub organizacyjne przedsiębiorstwa, co do których Wykonawca podjął niezbędne działania, mające na celu zachowanie ich poufności.</w:t>
      </w:r>
    </w:p>
    <w:p w14:paraId="2D42FEDF" w14:textId="74D10C5C" w:rsidR="007F52E1" w:rsidRPr="006852FC" w:rsidRDefault="006C43DC" w:rsidP="0076159A">
      <w:pPr>
        <w:pStyle w:val="Akapitzlist"/>
        <w:numPr>
          <w:ilvl w:val="0"/>
          <w:numId w:val="6"/>
        </w:numPr>
        <w:tabs>
          <w:tab w:val="left" w:pos="851"/>
        </w:tabs>
        <w:spacing w:after="120" w:line="276" w:lineRule="auto"/>
        <w:rPr>
          <w:rFonts w:cstheme="minorHAnsi"/>
          <w:color w:val="auto"/>
        </w:rPr>
      </w:pPr>
      <w:r w:rsidRPr="006852FC">
        <w:rPr>
          <w:rFonts w:cstheme="minorHAnsi"/>
          <w:color w:val="auto"/>
        </w:rPr>
        <w:t>Dokumenty wchodzące w skład oferty mogą być przedstawiane tylko w formie oryginałów w postaci dokumentów elektronicznych lub gdy pozwala na to przepis ustawy Pzp - poświadczonych elektronicznie przez Wykonawcę za zgodność z oryginałem kopii, stanowiących cyfrowe odwzorowanie dokumentu</w:t>
      </w:r>
      <w:r w:rsidR="00FE138E" w:rsidRPr="006852FC">
        <w:rPr>
          <w:rFonts w:cstheme="minorHAnsi"/>
          <w:color w:val="auto"/>
        </w:rPr>
        <w:t xml:space="preserve"> (tylko wtedy, gdy dany dokument nie jest wydawany w oryginale w formie elektronicznej)</w:t>
      </w:r>
      <w:r w:rsidRPr="006852FC">
        <w:rPr>
          <w:rFonts w:cstheme="minorHAnsi"/>
          <w:color w:val="auto"/>
        </w:rPr>
        <w:t>. Oświadczenia, w tym te sporządzane na podstawie wzorów stanowiących załączniki do SWZ powinny być złożone w oryginale.</w:t>
      </w:r>
    </w:p>
    <w:p w14:paraId="7E3885AD" w14:textId="77777777" w:rsidR="007F52E1" w:rsidRPr="006852FC" w:rsidRDefault="006C43DC" w:rsidP="0076159A">
      <w:pPr>
        <w:pStyle w:val="Akapitzlist"/>
        <w:numPr>
          <w:ilvl w:val="0"/>
          <w:numId w:val="6"/>
        </w:numPr>
        <w:tabs>
          <w:tab w:val="left" w:pos="851"/>
        </w:tabs>
        <w:spacing w:after="120" w:line="276" w:lineRule="auto"/>
        <w:rPr>
          <w:rFonts w:cstheme="minorHAnsi"/>
          <w:color w:val="auto"/>
        </w:rPr>
      </w:pPr>
      <w:r w:rsidRPr="006852FC">
        <w:rPr>
          <w:rFonts w:cstheme="minorHAnsi"/>
          <w:color w:val="auto"/>
        </w:rPr>
        <w:t>Poświadczenia za zgodność z oryginałem dokonuje odpowiednio Wykonawca, Wykonawcy wspólnie ubiegający się o udzielenie zamówienia publicznego albo podmiot udostępniający zasoby, w zakresie dokumentów, które każdego z nich dotyczą.</w:t>
      </w:r>
    </w:p>
    <w:p w14:paraId="596D47CA" w14:textId="77777777" w:rsidR="007F52E1" w:rsidRPr="006852FC" w:rsidRDefault="006C43DC" w:rsidP="0076159A">
      <w:pPr>
        <w:pStyle w:val="Akapitzlist"/>
        <w:numPr>
          <w:ilvl w:val="0"/>
          <w:numId w:val="6"/>
        </w:numPr>
        <w:tabs>
          <w:tab w:val="left" w:pos="851"/>
        </w:tabs>
        <w:spacing w:after="120" w:line="276" w:lineRule="auto"/>
        <w:rPr>
          <w:rFonts w:cstheme="minorHAnsi"/>
          <w:color w:val="auto"/>
        </w:rPr>
      </w:pPr>
      <w:r w:rsidRPr="006852FC">
        <w:rPr>
          <w:rFonts w:cstheme="minorHAnsi"/>
          <w:color w:val="auto"/>
        </w:rPr>
        <w:t>Zamawiający może żądać przedstawienia oryginału lub notarialnie poświadczonej kopii dokumentu wyłącznie wtedy, gdy złożona przez Wykonawcę kopia jest nieczytelna lub budzi wątpliwości co do jej prawdziwości.</w:t>
      </w:r>
    </w:p>
    <w:p w14:paraId="5067F9A8" w14:textId="77777777" w:rsidR="007F52E1" w:rsidRPr="006852FC" w:rsidRDefault="006C43DC" w:rsidP="0076159A">
      <w:pPr>
        <w:pStyle w:val="Nagwek1"/>
        <w:keepNext w:val="0"/>
        <w:shd w:val="clear" w:color="auto" w:fill="CCC0D9"/>
        <w:spacing w:before="360" w:after="240" w:line="276" w:lineRule="auto"/>
        <w:ind w:left="567" w:hanging="567"/>
        <w:rPr>
          <w:rFonts w:asciiTheme="minorHAnsi" w:hAnsiTheme="minorHAnsi" w:cstheme="minorHAnsi"/>
          <w:color w:val="auto"/>
          <w:sz w:val="22"/>
          <w:szCs w:val="22"/>
        </w:rPr>
      </w:pPr>
      <w:bookmarkStart w:id="29" w:name="_Toc222042044"/>
      <w:bookmarkStart w:id="30" w:name="_Toc264373041"/>
      <w:bookmarkStart w:id="31" w:name="_Toc440969216"/>
      <w:bookmarkEnd w:id="29"/>
      <w:r w:rsidRPr="006852FC">
        <w:rPr>
          <w:rFonts w:asciiTheme="minorHAnsi" w:hAnsiTheme="minorHAnsi" w:cstheme="minorHAnsi"/>
          <w:color w:val="auto"/>
          <w:sz w:val="22"/>
          <w:szCs w:val="22"/>
        </w:rPr>
        <w:t xml:space="preserve">XII. </w:t>
      </w:r>
      <w:r w:rsidRPr="006852FC">
        <w:rPr>
          <w:rFonts w:asciiTheme="minorHAnsi" w:hAnsiTheme="minorHAnsi" w:cstheme="minorHAnsi"/>
          <w:color w:val="auto"/>
          <w:sz w:val="22"/>
          <w:szCs w:val="22"/>
          <w:u w:val="single"/>
        </w:rPr>
        <w:t>MIEJSCE I TERMIN SKŁADANIA OFER</w:t>
      </w:r>
      <w:bookmarkEnd w:id="30"/>
      <w:bookmarkEnd w:id="31"/>
      <w:r w:rsidRPr="006852FC">
        <w:rPr>
          <w:rFonts w:asciiTheme="minorHAnsi" w:hAnsiTheme="minorHAnsi" w:cstheme="minorHAnsi"/>
          <w:color w:val="auto"/>
          <w:sz w:val="22"/>
          <w:szCs w:val="22"/>
          <w:u w:val="single"/>
        </w:rPr>
        <w:t>T</w:t>
      </w:r>
    </w:p>
    <w:p w14:paraId="3FE183BD" w14:textId="6D5D760F" w:rsidR="007F52E1" w:rsidRPr="006852FC" w:rsidRDefault="006C43DC" w:rsidP="0076159A">
      <w:pPr>
        <w:numPr>
          <w:ilvl w:val="0"/>
          <w:numId w:val="7"/>
        </w:numPr>
        <w:spacing w:after="120" w:line="276" w:lineRule="auto"/>
        <w:ind w:left="426" w:hanging="426"/>
        <w:rPr>
          <w:rFonts w:cstheme="minorHAnsi"/>
          <w:color w:val="auto"/>
        </w:rPr>
      </w:pPr>
      <w:bookmarkStart w:id="32" w:name="_Toc264373042"/>
      <w:bookmarkStart w:id="33" w:name="_Toc440969217"/>
      <w:r w:rsidRPr="006852FC">
        <w:rPr>
          <w:rFonts w:cstheme="minorHAnsi"/>
          <w:color w:val="auto"/>
        </w:rPr>
        <w:t xml:space="preserve">Ofertę należy złożyć do </w:t>
      </w:r>
      <w:r w:rsidRPr="006852FC">
        <w:rPr>
          <w:rFonts w:cstheme="minorHAnsi"/>
          <w:b/>
          <w:color w:val="auto"/>
        </w:rPr>
        <w:t xml:space="preserve">dnia </w:t>
      </w:r>
      <w:r w:rsidR="0082656D">
        <w:rPr>
          <w:rFonts w:cstheme="minorHAnsi"/>
          <w:b/>
          <w:color w:val="auto"/>
        </w:rPr>
        <w:t>8</w:t>
      </w:r>
      <w:r w:rsidR="007C41D8" w:rsidRPr="006852FC">
        <w:rPr>
          <w:rFonts w:cstheme="minorHAnsi"/>
          <w:b/>
          <w:color w:val="auto"/>
        </w:rPr>
        <w:t xml:space="preserve"> grudnia</w:t>
      </w:r>
      <w:r w:rsidRPr="006852FC">
        <w:rPr>
          <w:rFonts w:cstheme="minorHAnsi"/>
          <w:b/>
          <w:color w:val="auto"/>
        </w:rPr>
        <w:t xml:space="preserve"> 202</w:t>
      </w:r>
      <w:r w:rsidR="002B21B1" w:rsidRPr="006852FC">
        <w:rPr>
          <w:rFonts w:cstheme="minorHAnsi"/>
          <w:b/>
          <w:color w:val="auto"/>
        </w:rPr>
        <w:t>3</w:t>
      </w:r>
      <w:r w:rsidRPr="006852FC">
        <w:rPr>
          <w:rFonts w:cstheme="minorHAnsi"/>
          <w:b/>
          <w:color w:val="auto"/>
        </w:rPr>
        <w:t xml:space="preserve"> roku do godziny 10:00 </w:t>
      </w:r>
      <w:r w:rsidRPr="006852FC">
        <w:rPr>
          <w:rFonts w:cstheme="minorHAnsi"/>
          <w:color w:val="auto"/>
        </w:rPr>
        <w:t xml:space="preserve">w sposób określony w rozdziale XI SWZ. </w:t>
      </w:r>
    </w:p>
    <w:p w14:paraId="4987BE1B" w14:textId="1AC30A6A" w:rsidR="007F52E1" w:rsidRPr="006852FC" w:rsidRDefault="006C43DC" w:rsidP="0076159A">
      <w:pPr>
        <w:numPr>
          <w:ilvl w:val="0"/>
          <w:numId w:val="7"/>
        </w:numPr>
        <w:spacing w:after="120" w:line="276" w:lineRule="auto"/>
        <w:ind w:left="426" w:hanging="426"/>
        <w:rPr>
          <w:rFonts w:cstheme="minorHAnsi"/>
          <w:color w:val="auto"/>
        </w:rPr>
      </w:pPr>
      <w:r w:rsidRPr="006852FC">
        <w:rPr>
          <w:rFonts w:cstheme="minorHAnsi"/>
          <w:color w:val="auto"/>
        </w:rPr>
        <w:t>Publiczne otwarcie ofert nastąpi w</w:t>
      </w:r>
      <w:r w:rsidRPr="006852FC">
        <w:rPr>
          <w:rFonts w:cstheme="minorHAnsi"/>
          <w:b/>
          <w:bCs/>
          <w:color w:val="auto"/>
        </w:rPr>
        <w:t xml:space="preserve"> dniu </w:t>
      </w:r>
      <w:r w:rsidR="0082656D">
        <w:rPr>
          <w:rFonts w:cstheme="minorHAnsi"/>
          <w:b/>
          <w:bCs/>
          <w:color w:val="auto"/>
        </w:rPr>
        <w:t>8</w:t>
      </w:r>
      <w:r w:rsidR="007C41D8" w:rsidRPr="006852FC">
        <w:rPr>
          <w:rFonts w:cstheme="minorHAnsi"/>
          <w:b/>
          <w:bCs/>
          <w:color w:val="auto"/>
        </w:rPr>
        <w:t xml:space="preserve"> grudnia</w:t>
      </w:r>
      <w:r w:rsidRPr="006852FC">
        <w:rPr>
          <w:rFonts w:cstheme="minorHAnsi"/>
          <w:b/>
          <w:bCs/>
          <w:color w:val="auto"/>
        </w:rPr>
        <w:t xml:space="preserve"> 202</w:t>
      </w:r>
      <w:r w:rsidR="002B21B1" w:rsidRPr="006852FC">
        <w:rPr>
          <w:rFonts w:cstheme="minorHAnsi"/>
          <w:b/>
          <w:bCs/>
          <w:color w:val="auto"/>
        </w:rPr>
        <w:t>3</w:t>
      </w:r>
      <w:r w:rsidRPr="006852FC">
        <w:rPr>
          <w:rFonts w:cstheme="minorHAnsi"/>
          <w:b/>
          <w:bCs/>
          <w:color w:val="auto"/>
        </w:rPr>
        <w:t xml:space="preserve"> roku o godzinie 10:15</w:t>
      </w:r>
      <w:r w:rsidRPr="006852FC">
        <w:rPr>
          <w:rFonts w:cstheme="minorHAnsi"/>
          <w:b/>
          <w:color w:val="auto"/>
        </w:rPr>
        <w:t xml:space="preserve"> </w:t>
      </w:r>
      <w:r w:rsidRPr="006852FC">
        <w:rPr>
          <w:rFonts w:cstheme="minorHAnsi"/>
          <w:iCs/>
          <w:color w:val="auto"/>
        </w:rPr>
        <w:t xml:space="preserve">w budynku </w:t>
      </w:r>
      <w:r w:rsidR="00FE138E" w:rsidRPr="006852FC">
        <w:rPr>
          <w:rFonts w:cstheme="minorHAnsi"/>
          <w:iCs/>
          <w:color w:val="auto"/>
        </w:rPr>
        <w:t xml:space="preserve">Zamawiającego, przy Pl. Dominikańskim 6, pokój nr </w:t>
      </w:r>
      <w:r w:rsidR="003669C3" w:rsidRPr="006852FC">
        <w:rPr>
          <w:rFonts w:cstheme="minorHAnsi"/>
          <w:iCs/>
          <w:color w:val="auto"/>
        </w:rPr>
        <w:t>223</w:t>
      </w:r>
      <w:r w:rsidR="00FE138E" w:rsidRPr="006852FC">
        <w:rPr>
          <w:rFonts w:cstheme="minorHAnsi"/>
          <w:iCs/>
          <w:color w:val="auto"/>
        </w:rPr>
        <w:t xml:space="preserve"> .</w:t>
      </w:r>
    </w:p>
    <w:p w14:paraId="7794E07B" w14:textId="268DB3FE" w:rsidR="007F52E1" w:rsidRPr="006852FC" w:rsidRDefault="006C43DC" w:rsidP="0076159A">
      <w:pPr>
        <w:pStyle w:val="Lista"/>
        <w:numPr>
          <w:ilvl w:val="0"/>
          <w:numId w:val="7"/>
        </w:numPr>
        <w:overflowPunct/>
        <w:spacing w:before="120" w:after="120" w:line="276" w:lineRule="auto"/>
        <w:ind w:left="426" w:hanging="426"/>
        <w:rPr>
          <w:rFonts w:asciiTheme="minorHAnsi" w:eastAsiaTheme="minorHAnsi" w:hAnsiTheme="minorHAnsi" w:cstheme="minorHAnsi"/>
          <w:color w:val="auto"/>
          <w:szCs w:val="22"/>
          <w:lang w:eastAsia="en-US"/>
        </w:rPr>
      </w:pPr>
      <w:r w:rsidRPr="006852FC">
        <w:rPr>
          <w:rFonts w:asciiTheme="minorHAnsi" w:eastAsiaTheme="minorHAnsi" w:hAnsiTheme="minorHAnsi" w:cstheme="minorHAnsi"/>
          <w:color w:val="auto"/>
          <w:szCs w:val="22"/>
          <w:lang w:eastAsia="en-US"/>
        </w:rPr>
        <w:t>Otwarcie ofert jest jawne, wykonawcy mogą uczestniczyć w sesji otwarcia ofert.</w:t>
      </w:r>
    </w:p>
    <w:p w14:paraId="253EF0BD" w14:textId="6379FA2D" w:rsidR="000C54CE" w:rsidRPr="006852FC" w:rsidRDefault="000C54CE" w:rsidP="0076159A">
      <w:pPr>
        <w:pStyle w:val="Lista"/>
        <w:numPr>
          <w:ilvl w:val="0"/>
          <w:numId w:val="7"/>
        </w:numPr>
        <w:overflowPunct/>
        <w:spacing w:before="120" w:after="120" w:line="276" w:lineRule="auto"/>
        <w:ind w:left="426" w:hanging="426"/>
        <w:rPr>
          <w:rFonts w:asciiTheme="minorHAnsi" w:eastAsiaTheme="minorHAnsi" w:hAnsiTheme="minorHAnsi" w:cstheme="minorHAnsi"/>
          <w:color w:val="auto"/>
          <w:szCs w:val="22"/>
          <w:lang w:eastAsia="en-US"/>
        </w:rPr>
      </w:pPr>
      <w:r w:rsidRPr="006852FC">
        <w:rPr>
          <w:rFonts w:asciiTheme="minorHAnsi" w:eastAsiaTheme="minorHAnsi" w:hAnsiTheme="minorHAnsi" w:cstheme="minorHAnsi"/>
          <w:color w:val="auto"/>
          <w:szCs w:val="22"/>
          <w:lang w:eastAsia="en-US"/>
        </w:rPr>
        <w:t>Przed otwarciem ofert Zamawiający udostępni na swojej stronie internetowej</w:t>
      </w:r>
      <w:r w:rsidR="00443E90" w:rsidRPr="006852FC">
        <w:rPr>
          <w:rFonts w:asciiTheme="minorHAnsi" w:eastAsiaTheme="minorHAnsi" w:hAnsiTheme="minorHAnsi" w:cstheme="minorHAnsi"/>
          <w:color w:val="auto"/>
          <w:szCs w:val="22"/>
          <w:lang w:eastAsia="en-US"/>
        </w:rPr>
        <w:t>,</w:t>
      </w:r>
      <w:r w:rsidRPr="006852FC">
        <w:rPr>
          <w:rFonts w:asciiTheme="minorHAnsi" w:eastAsiaTheme="minorHAnsi" w:hAnsiTheme="minorHAnsi" w:cstheme="minorHAnsi"/>
          <w:color w:val="auto"/>
          <w:szCs w:val="22"/>
          <w:lang w:eastAsia="en-US"/>
        </w:rPr>
        <w:t xml:space="preserve"> kwotę jaką zamierza przeznaczyć na sfinansowanie tego zamówienia.</w:t>
      </w:r>
    </w:p>
    <w:p w14:paraId="2574C43F" w14:textId="77777777" w:rsidR="007F52E1" w:rsidRPr="006852FC" w:rsidRDefault="006C43DC" w:rsidP="0076159A">
      <w:pPr>
        <w:numPr>
          <w:ilvl w:val="0"/>
          <w:numId w:val="7"/>
        </w:numPr>
        <w:spacing w:after="120" w:line="276" w:lineRule="auto"/>
        <w:ind w:left="426" w:hanging="426"/>
        <w:rPr>
          <w:rFonts w:cstheme="minorHAnsi"/>
          <w:color w:val="auto"/>
        </w:rPr>
      </w:pPr>
      <w:r w:rsidRPr="006852FC">
        <w:rPr>
          <w:rFonts w:eastAsiaTheme="minorHAnsi" w:cstheme="minorHAnsi"/>
          <w:color w:val="auto"/>
          <w:lang w:eastAsia="en-US"/>
        </w:rPr>
        <w:t xml:space="preserve">Niezwłocznie po otwarciu ofert Zamawiający zamieści na stronie internetowej informację z otwarcia ofert, o której mowa w art. 222 ust. 5 ustawy Pzp.  </w:t>
      </w:r>
    </w:p>
    <w:p w14:paraId="0B997E94" w14:textId="12F7DA39" w:rsidR="007F52E1" w:rsidRPr="006852FC" w:rsidRDefault="006C43DC" w:rsidP="0076159A">
      <w:pPr>
        <w:pStyle w:val="Nagwek1"/>
        <w:shd w:val="clear" w:color="auto" w:fill="CCC0D9"/>
        <w:spacing w:before="360" w:after="240" w:line="276" w:lineRule="auto"/>
        <w:ind w:left="567" w:hanging="567"/>
        <w:rPr>
          <w:rFonts w:asciiTheme="minorHAnsi" w:hAnsiTheme="minorHAnsi" w:cstheme="minorHAnsi"/>
          <w:color w:val="auto"/>
          <w:sz w:val="22"/>
          <w:szCs w:val="22"/>
          <w:u w:val="single"/>
        </w:rPr>
      </w:pPr>
      <w:r w:rsidRPr="006852FC">
        <w:rPr>
          <w:rFonts w:asciiTheme="minorHAnsi" w:hAnsiTheme="minorHAnsi" w:cstheme="minorHAnsi"/>
          <w:color w:val="auto"/>
          <w:sz w:val="22"/>
          <w:szCs w:val="22"/>
        </w:rPr>
        <w:t xml:space="preserve">XIII. </w:t>
      </w:r>
      <w:r w:rsidRPr="006852FC">
        <w:rPr>
          <w:rFonts w:asciiTheme="minorHAnsi" w:hAnsiTheme="minorHAnsi" w:cstheme="minorHAnsi"/>
          <w:color w:val="auto"/>
          <w:sz w:val="22"/>
          <w:szCs w:val="22"/>
          <w:u w:val="single"/>
        </w:rPr>
        <w:t>SPOSÓB OBLICZENIA CENY OFERTOWEJ</w:t>
      </w:r>
      <w:bookmarkEnd w:id="32"/>
      <w:bookmarkEnd w:id="33"/>
      <w:r w:rsidR="00F31466" w:rsidRPr="006852FC">
        <w:rPr>
          <w:rFonts w:asciiTheme="minorHAnsi" w:hAnsiTheme="minorHAnsi" w:cstheme="minorHAnsi"/>
          <w:color w:val="auto"/>
          <w:sz w:val="22"/>
          <w:szCs w:val="22"/>
          <w:u w:val="single"/>
        </w:rPr>
        <w:t>, służącej do porównania ofert</w:t>
      </w:r>
    </w:p>
    <w:p w14:paraId="1A99B781" w14:textId="7E70E07C" w:rsidR="007F52E1" w:rsidRPr="006852FC" w:rsidRDefault="006C43DC" w:rsidP="0076159A">
      <w:pPr>
        <w:pStyle w:val="NormalnyWeb"/>
        <w:widowControl w:val="0"/>
        <w:numPr>
          <w:ilvl w:val="0"/>
          <w:numId w:val="13"/>
        </w:numPr>
        <w:suppressAutoHyphens/>
        <w:spacing w:before="280" w:after="0" w:line="276" w:lineRule="auto"/>
        <w:ind w:left="426" w:hanging="426"/>
        <w:textAlignment w:val="baseline"/>
        <w:rPr>
          <w:rFonts w:cstheme="minorHAnsi"/>
          <w:iCs/>
          <w:color w:val="auto"/>
        </w:rPr>
      </w:pPr>
      <w:r w:rsidRPr="006852FC">
        <w:rPr>
          <w:rFonts w:cstheme="minorHAnsi"/>
          <w:iCs/>
          <w:color w:val="auto"/>
        </w:rPr>
        <w:t>Cena ofert</w:t>
      </w:r>
      <w:r w:rsidR="00F31466" w:rsidRPr="006852FC">
        <w:rPr>
          <w:rFonts w:cstheme="minorHAnsi"/>
          <w:iCs/>
          <w:color w:val="auto"/>
        </w:rPr>
        <w:t>owa</w:t>
      </w:r>
      <w:r w:rsidR="007C41D8" w:rsidRPr="006852FC">
        <w:rPr>
          <w:rFonts w:cstheme="minorHAnsi"/>
          <w:iCs/>
          <w:color w:val="auto"/>
        </w:rPr>
        <w:t>,</w:t>
      </w:r>
      <w:r w:rsidRPr="006852FC">
        <w:rPr>
          <w:rFonts w:cstheme="minorHAnsi"/>
          <w:iCs/>
          <w:color w:val="auto"/>
        </w:rPr>
        <w:t xml:space="preserve"> będzie zawierała wszystkie koszty związane z realizacją zamówienia i będzie podana w polskich złotych z dokładnością do dwóch miejsc po przecinku.</w:t>
      </w:r>
    </w:p>
    <w:p w14:paraId="752D2CE2" w14:textId="1EECB12C" w:rsidR="005D3A45" w:rsidRPr="006852FC" w:rsidRDefault="005D3A45" w:rsidP="005D3A45">
      <w:pPr>
        <w:pStyle w:val="NormalnyWeb"/>
        <w:widowControl w:val="0"/>
        <w:numPr>
          <w:ilvl w:val="0"/>
          <w:numId w:val="13"/>
        </w:numPr>
        <w:suppressAutoHyphens/>
        <w:spacing w:before="280" w:after="0" w:line="276" w:lineRule="auto"/>
        <w:ind w:left="426" w:hanging="426"/>
        <w:textAlignment w:val="baseline"/>
        <w:rPr>
          <w:rFonts w:cstheme="minorHAnsi"/>
          <w:iCs/>
          <w:color w:val="auto"/>
        </w:rPr>
      </w:pPr>
      <w:r w:rsidRPr="006852FC">
        <w:rPr>
          <w:rFonts w:cstheme="minorHAnsi"/>
          <w:iCs/>
          <w:color w:val="auto"/>
        </w:rPr>
        <w:t xml:space="preserve">Cenę ofertową za wykonanie przedmiotu zamówienia należy przedstawić w Formularzu ofertowym – załącznik nr </w:t>
      </w:r>
      <w:r w:rsidR="006E598B" w:rsidRPr="006852FC">
        <w:rPr>
          <w:rFonts w:cstheme="minorHAnsi"/>
          <w:iCs/>
          <w:color w:val="auto"/>
        </w:rPr>
        <w:t xml:space="preserve">1 </w:t>
      </w:r>
      <w:r w:rsidRPr="006852FC">
        <w:rPr>
          <w:rFonts w:cstheme="minorHAnsi"/>
          <w:iCs/>
          <w:color w:val="auto"/>
        </w:rPr>
        <w:t>do SWZ.</w:t>
      </w:r>
    </w:p>
    <w:p w14:paraId="1CD0420D" w14:textId="24C8F6CB" w:rsidR="005D3A45" w:rsidRPr="006852FC" w:rsidRDefault="005D3A45" w:rsidP="005D3A45">
      <w:pPr>
        <w:pStyle w:val="NormalnyWeb"/>
        <w:widowControl w:val="0"/>
        <w:numPr>
          <w:ilvl w:val="0"/>
          <w:numId w:val="13"/>
        </w:numPr>
        <w:suppressAutoHyphens/>
        <w:spacing w:before="280" w:after="0" w:line="276" w:lineRule="auto"/>
        <w:ind w:left="426" w:hanging="426"/>
        <w:textAlignment w:val="baseline"/>
        <w:rPr>
          <w:rFonts w:cstheme="minorHAnsi"/>
          <w:iCs/>
          <w:color w:val="auto"/>
        </w:rPr>
      </w:pPr>
      <w:r w:rsidRPr="006852FC">
        <w:rPr>
          <w:rFonts w:cstheme="minorHAnsi"/>
          <w:iCs/>
          <w:color w:val="auto"/>
        </w:rPr>
        <w:t>Cena ofert</w:t>
      </w:r>
      <w:r w:rsidR="00827040" w:rsidRPr="006852FC">
        <w:rPr>
          <w:rFonts w:cstheme="minorHAnsi"/>
          <w:iCs/>
          <w:color w:val="auto"/>
        </w:rPr>
        <w:t>owa</w:t>
      </w:r>
      <w:r w:rsidRPr="006852FC">
        <w:rPr>
          <w:rFonts w:cstheme="minorHAnsi"/>
          <w:iCs/>
          <w:color w:val="auto"/>
        </w:rPr>
        <w:t xml:space="preserve"> właściwa dla porównania ofert w kryterium „cena” </w:t>
      </w:r>
      <w:r w:rsidR="00503A98" w:rsidRPr="006852FC">
        <w:rPr>
          <w:rFonts w:cstheme="minorHAnsi"/>
          <w:iCs/>
          <w:color w:val="auto"/>
        </w:rPr>
        <w:t>stanowi wartość ryczałtowego wynagrodzenia Wykonawcy należnego mu za prawidłowe zrealizowanie usługi w całym okresie obowiązywania umowy.</w:t>
      </w:r>
    </w:p>
    <w:p w14:paraId="0E0AEA2C" w14:textId="3E41DB90" w:rsidR="00E60AC0" w:rsidRPr="006852FC" w:rsidRDefault="005D3A45" w:rsidP="00E60AC0">
      <w:pPr>
        <w:pStyle w:val="NormalnyWeb"/>
        <w:widowControl w:val="0"/>
        <w:numPr>
          <w:ilvl w:val="0"/>
          <w:numId w:val="13"/>
        </w:numPr>
        <w:suppressAutoHyphens/>
        <w:spacing w:before="280" w:after="0" w:line="276" w:lineRule="auto"/>
        <w:ind w:left="426" w:hanging="426"/>
        <w:textAlignment w:val="baseline"/>
        <w:rPr>
          <w:rFonts w:cstheme="minorHAnsi"/>
          <w:iCs/>
          <w:color w:val="auto"/>
        </w:rPr>
      </w:pPr>
      <w:r w:rsidRPr="006852FC">
        <w:rPr>
          <w:rFonts w:cstheme="minorHAnsi"/>
          <w:iCs/>
          <w:color w:val="auto"/>
        </w:rPr>
        <w:t>Cenę oferty należy skalkulować na podstawie wszystkich czynności wyspecyfikowanych</w:t>
      </w:r>
      <w:r w:rsidR="00503A98" w:rsidRPr="006852FC">
        <w:rPr>
          <w:rFonts w:cstheme="minorHAnsi"/>
          <w:iCs/>
          <w:color w:val="auto"/>
        </w:rPr>
        <w:t xml:space="preserve"> w SWZ, </w:t>
      </w:r>
      <w:r w:rsidR="00503A98" w:rsidRPr="006852FC">
        <w:rPr>
          <w:rFonts w:eastAsia="SimSun" w:cstheme="minorHAnsi"/>
          <w:kern w:val="3"/>
          <w:lang w:eastAsia="zh-CN" w:bidi="hi-IN"/>
        </w:rPr>
        <w:t xml:space="preserve">uwzględniając całkowity zakres świadczenia i okres realizacji określony w SWZ </w:t>
      </w:r>
      <w:r w:rsidRPr="006852FC">
        <w:rPr>
          <w:rFonts w:cstheme="minorHAnsi"/>
          <w:iCs/>
          <w:color w:val="auto"/>
        </w:rPr>
        <w:t>i wszelkich kosztów niezbędnych do prawidłowego wykonania przedmiotu zamówienia.</w:t>
      </w:r>
    </w:p>
    <w:p w14:paraId="041FA7F3" w14:textId="77777777" w:rsidR="00E60AC0" w:rsidRPr="006852FC" w:rsidRDefault="00E60AC0" w:rsidP="00E60AC0">
      <w:pPr>
        <w:pStyle w:val="NormalnyWeb"/>
        <w:widowControl w:val="0"/>
        <w:numPr>
          <w:ilvl w:val="0"/>
          <w:numId w:val="13"/>
        </w:numPr>
        <w:suppressAutoHyphens/>
        <w:spacing w:before="280" w:after="0" w:line="276" w:lineRule="auto"/>
        <w:ind w:left="426" w:hanging="426"/>
        <w:textAlignment w:val="baseline"/>
        <w:rPr>
          <w:rFonts w:cstheme="minorHAnsi"/>
          <w:iCs/>
          <w:color w:val="auto"/>
        </w:rPr>
      </w:pPr>
      <w:r w:rsidRPr="006852FC">
        <w:rPr>
          <w:rFonts w:cstheme="minorHAnsi"/>
          <w:iCs/>
          <w:color w:val="auto"/>
        </w:rPr>
        <w:t>Określenie właściwej stawki podatku VAT jest obowiązkiem Wykonawcy.</w:t>
      </w:r>
    </w:p>
    <w:p w14:paraId="6482DECB" w14:textId="30D15DED" w:rsidR="005D3A45" w:rsidRPr="006852FC" w:rsidRDefault="005D3A45" w:rsidP="005D3A45">
      <w:pPr>
        <w:pStyle w:val="NormalnyWeb"/>
        <w:widowControl w:val="0"/>
        <w:numPr>
          <w:ilvl w:val="0"/>
          <w:numId w:val="13"/>
        </w:numPr>
        <w:suppressAutoHyphens/>
        <w:spacing w:before="280" w:after="0" w:line="276" w:lineRule="auto"/>
        <w:ind w:left="426" w:hanging="426"/>
        <w:textAlignment w:val="baseline"/>
        <w:rPr>
          <w:rFonts w:cstheme="minorHAnsi"/>
          <w:iCs/>
          <w:color w:val="auto"/>
        </w:rPr>
      </w:pPr>
      <w:r w:rsidRPr="006852FC">
        <w:rPr>
          <w:rFonts w:cstheme="minorHAnsi"/>
          <w:iCs/>
          <w:color w:val="auto"/>
        </w:rPr>
        <w:t>Jeżeli została złożona oferta, której wybór prowadziłby do powstania u zamawiającego obowiązku podatkowego zgodnie z ustawa z dnia 11 marca 2004r. o podatku od towarów i usług dla celów zastosowania kryterium ceny zamawiający doliczy do przedstawionej w tej ofercie ceny kwotę podatku od towarowi usług, którą miałby obowiązek rozliczyć. W „Formularzu ofertowym”- załącznik 1 do SWZ  Wykonawca ma obowiązek:</w:t>
      </w:r>
    </w:p>
    <w:p w14:paraId="1426A3FB" w14:textId="3A91FCE5" w:rsidR="005D3A45" w:rsidRPr="006852FC" w:rsidRDefault="005D3A45" w:rsidP="005D3A45">
      <w:pPr>
        <w:pStyle w:val="NormalnyWeb"/>
        <w:widowControl w:val="0"/>
        <w:numPr>
          <w:ilvl w:val="0"/>
          <w:numId w:val="32"/>
        </w:numPr>
        <w:suppressAutoHyphens/>
        <w:spacing w:before="280" w:after="0" w:line="276" w:lineRule="auto"/>
        <w:textAlignment w:val="baseline"/>
        <w:rPr>
          <w:rFonts w:cstheme="minorHAnsi"/>
          <w:iCs/>
          <w:color w:val="auto"/>
        </w:rPr>
      </w:pPr>
      <w:r w:rsidRPr="006852FC">
        <w:rPr>
          <w:rFonts w:cstheme="minorHAnsi"/>
          <w:iCs/>
          <w:color w:val="auto"/>
        </w:rPr>
        <w:t>poinformowania Zamawiającego, że wybór jego oferty będzie prowadził do powstania u Zamawiającego obowiązku podatkowego;</w:t>
      </w:r>
    </w:p>
    <w:p w14:paraId="6C80F2F7" w14:textId="22C825AA" w:rsidR="005D3A45" w:rsidRPr="006852FC" w:rsidRDefault="005D3A45" w:rsidP="005D3A45">
      <w:pPr>
        <w:pStyle w:val="NormalnyWeb"/>
        <w:widowControl w:val="0"/>
        <w:numPr>
          <w:ilvl w:val="0"/>
          <w:numId w:val="32"/>
        </w:numPr>
        <w:suppressAutoHyphens/>
        <w:spacing w:before="280" w:after="0" w:line="276" w:lineRule="auto"/>
        <w:textAlignment w:val="baseline"/>
        <w:rPr>
          <w:rFonts w:cstheme="minorHAnsi"/>
          <w:iCs/>
          <w:color w:val="auto"/>
        </w:rPr>
      </w:pPr>
      <w:r w:rsidRPr="006852FC">
        <w:rPr>
          <w:rFonts w:cstheme="minorHAnsi"/>
          <w:iCs/>
          <w:color w:val="auto"/>
        </w:rPr>
        <w:t>wskazania nazwy (rodzaju) towaru lub usługi, których dostawa lub świadczenie będą prowadziły do powstania obowiązku podatkowego;</w:t>
      </w:r>
    </w:p>
    <w:p w14:paraId="59AA67AC" w14:textId="1B810F8E" w:rsidR="005D3A45" w:rsidRPr="006852FC" w:rsidRDefault="005D3A45" w:rsidP="005D3A45">
      <w:pPr>
        <w:pStyle w:val="NormalnyWeb"/>
        <w:widowControl w:val="0"/>
        <w:numPr>
          <w:ilvl w:val="0"/>
          <w:numId w:val="32"/>
        </w:numPr>
        <w:suppressAutoHyphens/>
        <w:spacing w:before="280" w:after="0" w:line="276" w:lineRule="auto"/>
        <w:textAlignment w:val="baseline"/>
        <w:rPr>
          <w:rFonts w:cstheme="minorHAnsi"/>
          <w:iCs/>
          <w:color w:val="auto"/>
        </w:rPr>
      </w:pPr>
      <w:r w:rsidRPr="006852FC">
        <w:rPr>
          <w:rFonts w:cstheme="minorHAnsi"/>
          <w:iCs/>
          <w:color w:val="auto"/>
        </w:rPr>
        <w:t>wskazania wartości towaru lub usługi objętego obowiązkiem podatkowym Zamawiającego, bez kwoty podatku;</w:t>
      </w:r>
    </w:p>
    <w:p w14:paraId="43AE4A31" w14:textId="536DBFA1" w:rsidR="005D3A45" w:rsidRPr="006852FC" w:rsidRDefault="005D3A45" w:rsidP="005D3A45">
      <w:pPr>
        <w:pStyle w:val="NormalnyWeb"/>
        <w:widowControl w:val="0"/>
        <w:numPr>
          <w:ilvl w:val="0"/>
          <w:numId w:val="32"/>
        </w:numPr>
        <w:suppressAutoHyphens/>
        <w:spacing w:before="280" w:after="0" w:line="276" w:lineRule="auto"/>
        <w:textAlignment w:val="baseline"/>
        <w:rPr>
          <w:rFonts w:cstheme="minorHAnsi"/>
          <w:iCs/>
          <w:color w:val="auto"/>
        </w:rPr>
      </w:pPr>
      <w:r w:rsidRPr="006852FC">
        <w:rPr>
          <w:rFonts w:cstheme="minorHAnsi"/>
          <w:iCs/>
          <w:color w:val="auto"/>
        </w:rPr>
        <w:t>wskazania stawki podatku od towarów i usług, która zgodnie z wiedzą Wykonawcy, będzie miała zastosowanie.</w:t>
      </w:r>
    </w:p>
    <w:p w14:paraId="0426E49C" w14:textId="77777777" w:rsidR="005D3A45" w:rsidRPr="006852FC" w:rsidRDefault="005D3A45" w:rsidP="005D3A45">
      <w:pPr>
        <w:pStyle w:val="NormalnyWeb"/>
        <w:widowControl w:val="0"/>
        <w:numPr>
          <w:ilvl w:val="0"/>
          <w:numId w:val="13"/>
        </w:numPr>
        <w:suppressAutoHyphens/>
        <w:spacing w:before="280" w:after="0" w:line="276" w:lineRule="auto"/>
        <w:ind w:left="426" w:hanging="426"/>
        <w:textAlignment w:val="baseline"/>
        <w:rPr>
          <w:rFonts w:cstheme="minorHAnsi"/>
          <w:iCs/>
          <w:color w:val="auto"/>
        </w:rPr>
      </w:pPr>
      <w:r w:rsidRPr="006852FC">
        <w:rPr>
          <w:rFonts w:cstheme="minorHAnsi"/>
          <w:iCs/>
          <w:color w:val="auto"/>
        </w:rPr>
        <w:t>Cenę oferty dla każdego z zadań należy podać jako kwotę netto oraz cenę brutto, tj. z uwzględnieniem podatku VAT, w złotych polskich (PLN), cyfrowo i słownie.</w:t>
      </w:r>
    </w:p>
    <w:p w14:paraId="4111B526" w14:textId="1AB36260" w:rsidR="005D3A45" w:rsidRPr="006852FC" w:rsidRDefault="005D3A45" w:rsidP="005D3A45">
      <w:pPr>
        <w:pStyle w:val="NormalnyWeb"/>
        <w:widowControl w:val="0"/>
        <w:numPr>
          <w:ilvl w:val="0"/>
          <w:numId w:val="13"/>
        </w:numPr>
        <w:suppressAutoHyphens/>
        <w:spacing w:before="280" w:after="0" w:line="276" w:lineRule="auto"/>
        <w:ind w:left="426" w:hanging="426"/>
        <w:textAlignment w:val="baseline"/>
        <w:rPr>
          <w:rFonts w:cstheme="minorHAnsi"/>
          <w:iCs/>
          <w:color w:val="auto"/>
        </w:rPr>
      </w:pPr>
      <w:r w:rsidRPr="006852FC">
        <w:rPr>
          <w:rFonts w:cstheme="minorHAnsi"/>
          <w:iCs/>
          <w:color w:val="auto"/>
        </w:rPr>
        <w:t>Zastosowanie przez Wykonawcę stawki podatku VAT niezgodnej z obowiązującymi przepisami spowoduje odrzucenie oferty.</w:t>
      </w:r>
    </w:p>
    <w:p w14:paraId="6431DCF3" w14:textId="2F3C8834" w:rsidR="005D3A45" w:rsidRPr="006852FC" w:rsidRDefault="005D3A45" w:rsidP="005D3A45">
      <w:pPr>
        <w:pStyle w:val="NormalnyWeb"/>
        <w:widowControl w:val="0"/>
        <w:numPr>
          <w:ilvl w:val="0"/>
          <w:numId w:val="13"/>
        </w:numPr>
        <w:suppressAutoHyphens/>
        <w:spacing w:before="280" w:after="0" w:line="276" w:lineRule="auto"/>
        <w:ind w:left="426" w:hanging="426"/>
        <w:textAlignment w:val="baseline"/>
        <w:rPr>
          <w:rFonts w:cstheme="minorHAnsi"/>
          <w:iCs/>
          <w:color w:val="auto"/>
        </w:rPr>
      </w:pPr>
      <w:r w:rsidRPr="006852FC">
        <w:rPr>
          <w:rFonts w:cstheme="minorHAnsi"/>
          <w:iCs/>
          <w:color w:val="auto"/>
        </w:rPr>
        <w:t>Zamawiający nie dopuszcza przedstawiania ceny w kilku wariantach, w zależności od zastosowanych rozwiązań. W przypadku przedstawiania ceny w taki sposób oferta zostanie odrzucona.</w:t>
      </w:r>
    </w:p>
    <w:p w14:paraId="3C839ED1" w14:textId="77777777" w:rsidR="007F52E1" w:rsidRPr="006852FC" w:rsidRDefault="006C43DC" w:rsidP="0076159A">
      <w:pPr>
        <w:pStyle w:val="Nagwek1"/>
        <w:keepNext w:val="0"/>
        <w:shd w:val="clear" w:color="auto" w:fill="CCC0D9"/>
        <w:spacing w:before="360" w:after="240" w:line="276" w:lineRule="auto"/>
        <w:rPr>
          <w:rFonts w:asciiTheme="minorHAnsi" w:hAnsiTheme="minorHAnsi" w:cstheme="minorHAnsi"/>
          <w:color w:val="auto"/>
          <w:sz w:val="22"/>
          <w:szCs w:val="22"/>
          <w:u w:val="single"/>
        </w:rPr>
      </w:pPr>
      <w:bookmarkStart w:id="34" w:name="_Toc2220420441"/>
      <w:bookmarkStart w:id="35" w:name="_Toc264373043"/>
      <w:bookmarkStart w:id="36" w:name="_Toc440969218"/>
      <w:bookmarkEnd w:id="34"/>
      <w:r w:rsidRPr="006852FC">
        <w:rPr>
          <w:rFonts w:asciiTheme="minorHAnsi" w:hAnsiTheme="minorHAnsi" w:cstheme="minorHAnsi"/>
          <w:color w:val="auto"/>
          <w:sz w:val="22"/>
          <w:szCs w:val="22"/>
        </w:rPr>
        <w:t xml:space="preserve">XIV. </w:t>
      </w:r>
      <w:r w:rsidRPr="006852FC">
        <w:rPr>
          <w:rFonts w:asciiTheme="minorHAnsi" w:hAnsiTheme="minorHAnsi" w:cstheme="minorHAnsi"/>
          <w:color w:val="auto"/>
          <w:sz w:val="22"/>
          <w:szCs w:val="22"/>
          <w:u w:val="single"/>
        </w:rPr>
        <w:t>KRYTERIUM OCENY OFERT</w:t>
      </w:r>
      <w:bookmarkEnd w:id="35"/>
      <w:bookmarkEnd w:id="36"/>
    </w:p>
    <w:p w14:paraId="20709BCF" w14:textId="77777777" w:rsidR="007F52E1" w:rsidRPr="006852FC" w:rsidRDefault="006C43DC" w:rsidP="0076159A">
      <w:pPr>
        <w:pStyle w:val="Akapitzlist"/>
        <w:widowControl w:val="0"/>
        <w:numPr>
          <w:ilvl w:val="0"/>
          <w:numId w:val="14"/>
        </w:numPr>
        <w:suppressAutoHyphens/>
        <w:spacing w:before="100" w:after="100" w:line="276" w:lineRule="auto"/>
        <w:textAlignment w:val="baseline"/>
        <w:rPr>
          <w:rFonts w:cstheme="minorHAnsi"/>
          <w:b/>
          <w:iCs/>
          <w:color w:val="auto"/>
        </w:rPr>
      </w:pPr>
      <w:r w:rsidRPr="006852FC">
        <w:rPr>
          <w:rFonts w:cstheme="minorHAnsi"/>
          <w:iCs/>
          <w:color w:val="auto"/>
        </w:rPr>
        <w:t>Zamawiający oceni i porówna jedynie te oferty, które będą ważne i nie będą podlegały odrzuceniu na podstawie przepisów ustawy Pzp.</w:t>
      </w:r>
    </w:p>
    <w:p w14:paraId="1B160C8C" w14:textId="77777777" w:rsidR="007F52E1" w:rsidRPr="006852FC" w:rsidRDefault="006C43DC" w:rsidP="0076159A">
      <w:pPr>
        <w:pStyle w:val="Akapitzlist"/>
        <w:widowControl w:val="0"/>
        <w:numPr>
          <w:ilvl w:val="0"/>
          <w:numId w:val="14"/>
        </w:numPr>
        <w:suppressAutoHyphens/>
        <w:spacing w:before="100" w:after="100" w:line="276" w:lineRule="auto"/>
        <w:textAlignment w:val="baseline"/>
        <w:rPr>
          <w:rFonts w:cstheme="minorHAnsi"/>
          <w:b/>
          <w:iCs/>
          <w:color w:val="auto"/>
        </w:rPr>
      </w:pPr>
      <w:r w:rsidRPr="006852FC">
        <w:rPr>
          <w:rFonts w:cstheme="minorHAnsi"/>
          <w:iCs/>
          <w:color w:val="auto"/>
        </w:rPr>
        <w:t>Oferty zostaną ocenione przez Zamawiającego w oparciu o następujące kryteria i ich znaczenie:</w:t>
      </w:r>
    </w:p>
    <w:p w14:paraId="37EC211D" w14:textId="7F910132" w:rsidR="007F52E1" w:rsidRPr="006852FC" w:rsidRDefault="007F52E1" w:rsidP="00E60AC0">
      <w:pPr>
        <w:pStyle w:val="Standard"/>
        <w:spacing w:line="276" w:lineRule="auto"/>
        <w:ind w:left="708" w:right="850"/>
        <w:rPr>
          <w:rFonts w:asciiTheme="minorHAnsi" w:hAnsiTheme="minorHAnsi" w:cstheme="minorHAnsi"/>
          <w:b/>
          <w:bCs/>
          <w:iCs/>
          <w:color w:val="auto"/>
          <w:szCs w:val="22"/>
        </w:rPr>
      </w:pPr>
    </w:p>
    <w:tbl>
      <w:tblPr>
        <w:tblW w:w="8926" w:type="dxa"/>
        <w:tblInd w:w="61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60" w:type="dxa"/>
          <w:right w:w="70" w:type="dxa"/>
        </w:tblCellMar>
        <w:tblLook w:val="0000" w:firstRow="0" w:lastRow="0" w:firstColumn="0" w:lastColumn="0" w:noHBand="0" w:noVBand="0"/>
      </w:tblPr>
      <w:tblGrid>
        <w:gridCol w:w="1513"/>
        <w:gridCol w:w="2210"/>
        <w:gridCol w:w="2735"/>
        <w:gridCol w:w="2468"/>
      </w:tblGrid>
      <w:tr w:rsidR="00F56029" w:rsidRPr="006852FC" w14:paraId="3EA28C12" w14:textId="77777777" w:rsidTr="00E60AC0">
        <w:tc>
          <w:tcPr>
            <w:tcW w:w="1513" w:type="dxa"/>
            <w:tcBorders>
              <w:top w:val="single" w:sz="4" w:space="0" w:color="000001"/>
              <w:left w:val="single" w:sz="4" w:space="0" w:color="000001"/>
              <w:bottom w:val="single" w:sz="4" w:space="0" w:color="000001"/>
              <w:right w:val="single" w:sz="4" w:space="0" w:color="000001"/>
            </w:tcBorders>
            <w:shd w:val="clear" w:color="auto" w:fill="D9D9D9"/>
            <w:vAlign w:val="center"/>
          </w:tcPr>
          <w:p w14:paraId="78BF2F99" w14:textId="77777777" w:rsidR="007F52E1" w:rsidRPr="006852FC" w:rsidRDefault="006C43DC" w:rsidP="0076159A">
            <w:pPr>
              <w:pStyle w:val="Standard"/>
              <w:spacing w:line="276" w:lineRule="auto"/>
              <w:ind w:right="-70"/>
              <w:jc w:val="center"/>
              <w:rPr>
                <w:rFonts w:asciiTheme="minorHAnsi" w:hAnsiTheme="minorHAnsi" w:cstheme="minorHAnsi"/>
                <w:iCs/>
                <w:color w:val="auto"/>
                <w:szCs w:val="22"/>
              </w:rPr>
            </w:pPr>
            <w:r w:rsidRPr="006852FC">
              <w:rPr>
                <w:rFonts w:asciiTheme="minorHAnsi" w:hAnsiTheme="minorHAnsi" w:cstheme="minorHAnsi"/>
                <w:iCs/>
                <w:color w:val="auto"/>
                <w:szCs w:val="22"/>
              </w:rPr>
              <w:t>Lp.</w:t>
            </w:r>
          </w:p>
        </w:tc>
        <w:tc>
          <w:tcPr>
            <w:tcW w:w="2210" w:type="dxa"/>
            <w:tcBorders>
              <w:top w:val="single" w:sz="4" w:space="0" w:color="000001"/>
              <w:left w:val="single" w:sz="4" w:space="0" w:color="000001"/>
              <w:bottom w:val="single" w:sz="4" w:space="0" w:color="000001"/>
              <w:right w:val="single" w:sz="4" w:space="0" w:color="000001"/>
            </w:tcBorders>
            <w:shd w:val="clear" w:color="auto" w:fill="D9D9D9"/>
            <w:vAlign w:val="center"/>
          </w:tcPr>
          <w:p w14:paraId="5991E728" w14:textId="77777777" w:rsidR="007F52E1" w:rsidRPr="006852FC" w:rsidRDefault="006C43DC" w:rsidP="0076159A">
            <w:pPr>
              <w:pStyle w:val="Standard"/>
              <w:spacing w:line="276" w:lineRule="auto"/>
              <w:ind w:right="850"/>
              <w:jc w:val="center"/>
              <w:rPr>
                <w:rFonts w:asciiTheme="minorHAnsi" w:hAnsiTheme="minorHAnsi" w:cstheme="minorHAnsi"/>
                <w:iCs/>
                <w:color w:val="auto"/>
                <w:szCs w:val="22"/>
              </w:rPr>
            </w:pPr>
            <w:r w:rsidRPr="006852FC">
              <w:rPr>
                <w:rFonts w:asciiTheme="minorHAnsi" w:hAnsiTheme="minorHAnsi" w:cstheme="minorHAnsi"/>
                <w:b/>
                <w:iCs/>
                <w:color w:val="auto"/>
                <w:szCs w:val="22"/>
              </w:rPr>
              <w:t>Kryterium</w:t>
            </w:r>
          </w:p>
        </w:tc>
        <w:tc>
          <w:tcPr>
            <w:tcW w:w="2735" w:type="dxa"/>
            <w:tcBorders>
              <w:top w:val="single" w:sz="4" w:space="0" w:color="000001"/>
              <w:left w:val="single" w:sz="4" w:space="0" w:color="000001"/>
              <w:bottom w:val="single" w:sz="4" w:space="0" w:color="000001"/>
              <w:right w:val="single" w:sz="4" w:space="0" w:color="000001"/>
            </w:tcBorders>
            <w:shd w:val="clear" w:color="auto" w:fill="D9D9D9"/>
            <w:vAlign w:val="center"/>
          </w:tcPr>
          <w:p w14:paraId="4D5DDCFF" w14:textId="77777777" w:rsidR="007F52E1" w:rsidRPr="006852FC" w:rsidRDefault="006C43DC" w:rsidP="0076159A">
            <w:pPr>
              <w:pStyle w:val="Standard"/>
              <w:spacing w:line="276" w:lineRule="auto"/>
              <w:ind w:right="850"/>
              <w:jc w:val="center"/>
              <w:rPr>
                <w:rFonts w:asciiTheme="minorHAnsi" w:hAnsiTheme="minorHAnsi" w:cstheme="minorHAnsi"/>
                <w:iCs/>
                <w:color w:val="auto"/>
                <w:szCs w:val="22"/>
              </w:rPr>
            </w:pPr>
            <w:r w:rsidRPr="006852FC">
              <w:rPr>
                <w:rFonts w:asciiTheme="minorHAnsi" w:hAnsiTheme="minorHAnsi" w:cstheme="minorHAnsi"/>
                <w:b/>
                <w:iCs/>
                <w:color w:val="auto"/>
                <w:szCs w:val="22"/>
              </w:rPr>
              <w:t>Znaczenie procentowe kryterium</w:t>
            </w:r>
          </w:p>
        </w:tc>
        <w:tc>
          <w:tcPr>
            <w:tcW w:w="2468" w:type="dxa"/>
            <w:tcBorders>
              <w:top w:val="single" w:sz="4" w:space="0" w:color="000001"/>
              <w:left w:val="single" w:sz="4" w:space="0" w:color="000001"/>
              <w:bottom w:val="single" w:sz="4" w:space="0" w:color="000001"/>
              <w:right w:val="single" w:sz="4" w:space="0" w:color="000001"/>
            </w:tcBorders>
            <w:shd w:val="clear" w:color="auto" w:fill="D9D9D9"/>
            <w:vAlign w:val="center"/>
          </w:tcPr>
          <w:p w14:paraId="24F3F8F5" w14:textId="77777777" w:rsidR="007F52E1" w:rsidRPr="006852FC" w:rsidRDefault="006C43DC" w:rsidP="0076159A">
            <w:pPr>
              <w:pStyle w:val="Standard"/>
              <w:spacing w:line="276" w:lineRule="auto"/>
              <w:ind w:right="850"/>
              <w:jc w:val="center"/>
              <w:rPr>
                <w:rFonts w:asciiTheme="minorHAnsi" w:hAnsiTheme="minorHAnsi" w:cstheme="minorHAnsi"/>
                <w:iCs/>
                <w:color w:val="auto"/>
                <w:szCs w:val="22"/>
              </w:rPr>
            </w:pPr>
            <w:r w:rsidRPr="006852FC">
              <w:rPr>
                <w:rFonts w:asciiTheme="minorHAnsi" w:hAnsiTheme="minorHAnsi" w:cstheme="minorHAnsi"/>
                <w:b/>
                <w:iCs/>
                <w:color w:val="auto"/>
                <w:szCs w:val="22"/>
              </w:rPr>
              <w:t>Maksymalna ilość punktów jakie może otrzymać oferta za dane kryterium</w:t>
            </w:r>
          </w:p>
        </w:tc>
      </w:tr>
      <w:tr w:rsidR="00F56029" w:rsidRPr="006852FC" w14:paraId="3DA2F2CB" w14:textId="77777777" w:rsidTr="00E60AC0">
        <w:trPr>
          <w:trHeight w:val="735"/>
        </w:trPr>
        <w:tc>
          <w:tcPr>
            <w:tcW w:w="151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CE469CC" w14:textId="77777777" w:rsidR="007F52E1" w:rsidRPr="006852FC" w:rsidRDefault="006C43DC" w:rsidP="0076159A">
            <w:pPr>
              <w:pStyle w:val="Standard"/>
              <w:spacing w:line="276" w:lineRule="auto"/>
              <w:ind w:right="850"/>
              <w:jc w:val="center"/>
              <w:rPr>
                <w:rFonts w:asciiTheme="minorHAnsi" w:hAnsiTheme="minorHAnsi" w:cstheme="minorHAnsi"/>
                <w:iCs/>
                <w:color w:val="auto"/>
                <w:szCs w:val="22"/>
              </w:rPr>
            </w:pPr>
            <w:r w:rsidRPr="006852FC">
              <w:rPr>
                <w:rFonts w:asciiTheme="minorHAnsi" w:hAnsiTheme="minorHAnsi" w:cstheme="minorHAnsi"/>
                <w:iCs/>
                <w:color w:val="auto"/>
                <w:szCs w:val="22"/>
              </w:rPr>
              <w:t>1</w:t>
            </w:r>
          </w:p>
        </w:tc>
        <w:tc>
          <w:tcPr>
            <w:tcW w:w="221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1BBC074" w14:textId="77777777" w:rsidR="007F52E1" w:rsidRPr="006852FC" w:rsidRDefault="006C43DC" w:rsidP="0076159A">
            <w:pPr>
              <w:pStyle w:val="Nagwek9"/>
              <w:spacing w:line="276" w:lineRule="auto"/>
              <w:ind w:right="850"/>
              <w:jc w:val="center"/>
              <w:rPr>
                <w:rFonts w:cstheme="minorHAnsi"/>
                <w:i w:val="0"/>
                <w:iCs w:val="0"/>
                <w:color w:val="auto"/>
              </w:rPr>
            </w:pPr>
            <w:r w:rsidRPr="006852FC">
              <w:rPr>
                <w:rFonts w:cstheme="minorHAnsi"/>
                <w:i w:val="0"/>
                <w:iCs w:val="0"/>
                <w:color w:val="auto"/>
              </w:rPr>
              <w:t>Cena</w:t>
            </w:r>
          </w:p>
        </w:tc>
        <w:tc>
          <w:tcPr>
            <w:tcW w:w="273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AD2FA07" w14:textId="73882CF4" w:rsidR="007F52E1" w:rsidRPr="006852FC" w:rsidRDefault="002B21B1" w:rsidP="0076159A">
            <w:pPr>
              <w:pStyle w:val="Standard"/>
              <w:spacing w:line="276" w:lineRule="auto"/>
              <w:ind w:right="850"/>
              <w:jc w:val="center"/>
              <w:rPr>
                <w:rFonts w:asciiTheme="minorHAnsi" w:hAnsiTheme="minorHAnsi" w:cstheme="minorHAnsi"/>
                <w:iCs/>
                <w:color w:val="auto"/>
                <w:szCs w:val="22"/>
              </w:rPr>
            </w:pPr>
            <w:r w:rsidRPr="006852FC">
              <w:rPr>
                <w:rFonts w:asciiTheme="minorHAnsi" w:hAnsiTheme="minorHAnsi" w:cstheme="minorHAnsi"/>
                <w:b/>
                <w:iCs/>
                <w:color w:val="auto"/>
                <w:szCs w:val="22"/>
              </w:rPr>
              <w:t>9</w:t>
            </w:r>
            <w:r w:rsidR="006C43DC" w:rsidRPr="006852FC">
              <w:rPr>
                <w:rFonts w:asciiTheme="minorHAnsi" w:hAnsiTheme="minorHAnsi" w:cstheme="minorHAnsi"/>
                <w:b/>
                <w:iCs/>
                <w:color w:val="auto"/>
                <w:szCs w:val="22"/>
              </w:rPr>
              <w:t>0%</w:t>
            </w:r>
          </w:p>
        </w:tc>
        <w:tc>
          <w:tcPr>
            <w:tcW w:w="246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ACEE139" w14:textId="2D1BBA75" w:rsidR="007F52E1" w:rsidRPr="006852FC" w:rsidRDefault="002B21B1" w:rsidP="0076159A">
            <w:pPr>
              <w:pStyle w:val="Standard"/>
              <w:spacing w:line="276" w:lineRule="auto"/>
              <w:ind w:right="850"/>
              <w:jc w:val="center"/>
              <w:rPr>
                <w:rFonts w:asciiTheme="minorHAnsi" w:hAnsiTheme="minorHAnsi" w:cstheme="minorHAnsi"/>
                <w:iCs/>
                <w:color w:val="auto"/>
                <w:szCs w:val="22"/>
              </w:rPr>
            </w:pPr>
            <w:r w:rsidRPr="006852FC">
              <w:rPr>
                <w:rFonts w:asciiTheme="minorHAnsi" w:hAnsiTheme="minorHAnsi" w:cstheme="minorHAnsi"/>
                <w:b/>
                <w:iCs/>
                <w:color w:val="auto"/>
                <w:szCs w:val="22"/>
              </w:rPr>
              <w:t>9</w:t>
            </w:r>
            <w:r w:rsidR="006C43DC" w:rsidRPr="006852FC">
              <w:rPr>
                <w:rFonts w:asciiTheme="minorHAnsi" w:hAnsiTheme="minorHAnsi" w:cstheme="minorHAnsi"/>
                <w:b/>
                <w:iCs/>
                <w:color w:val="auto"/>
                <w:szCs w:val="22"/>
              </w:rPr>
              <w:t>0 punktów</w:t>
            </w:r>
          </w:p>
        </w:tc>
      </w:tr>
      <w:tr w:rsidR="00F56029" w:rsidRPr="006852FC" w14:paraId="19E9BDFF" w14:textId="77777777" w:rsidTr="00E60AC0">
        <w:trPr>
          <w:trHeight w:val="900"/>
        </w:trPr>
        <w:tc>
          <w:tcPr>
            <w:tcW w:w="151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F491A3B" w14:textId="77777777" w:rsidR="007F52E1" w:rsidRPr="006852FC" w:rsidRDefault="006C43DC" w:rsidP="0076159A">
            <w:pPr>
              <w:pStyle w:val="Standard"/>
              <w:spacing w:line="276" w:lineRule="auto"/>
              <w:ind w:right="850"/>
              <w:jc w:val="center"/>
              <w:rPr>
                <w:rFonts w:asciiTheme="minorHAnsi" w:hAnsiTheme="minorHAnsi" w:cstheme="minorHAnsi"/>
                <w:color w:val="auto"/>
                <w:szCs w:val="22"/>
              </w:rPr>
            </w:pPr>
            <w:r w:rsidRPr="006852FC">
              <w:rPr>
                <w:rFonts w:asciiTheme="minorHAnsi" w:hAnsiTheme="minorHAnsi" w:cstheme="minorHAnsi"/>
                <w:iCs/>
                <w:color w:val="auto"/>
                <w:szCs w:val="22"/>
              </w:rPr>
              <w:t>2</w:t>
            </w:r>
          </w:p>
        </w:tc>
        <w:tc>
          <w:tcPr>
            <w:tcW w:w="221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2802406" w14:textId="0724853D" w:rsidR="007F52E1" w:rsidRPr="006852FC" w:rsidRDefault="00E60AC0" w:rsidP="0076159A">
            <w:pPr>
              <w:pStyle w:val="Nagwek9"/>
              <w:spacing w:line="276" w:lineRule="auto"/>
              <w:ind w:right="850"/>
              <w:jc w:val="center"/>
              <w:rPr>
                <w:rFonts w:cstheme="minorHAnsi"/>
                <w:i w:val="0"/>
                <w:iCs w:val="0"/>
                <w:color w:val="auto"/>
              </w:rPr>
            </w:pPr>
            <w:r w:rsidRPr="006852FC">
              <w:rPr>
                <w:rFonts w:cstheme="minorHAnsi"/>
                <w:i w:val="0"/>
                <w:iCs w:val="0"/>
                <w:color w:val="auto"/>
              </w:rPr>
              <w:t>Kryterium społeczne</w:t>
            </w:r>
          </w:p>
        </w:tc>
        <w:tc>
          <w:tcPr>
            <w:tcW w:w="273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8F2C4CF" w14:textId="38BF8CA8" w:rsidR="007F52E1" w:rsidRPr="006852FC" w:rsidRDefault="002B21B1" w:rsidP="0076159A">
            <w:pPr>
              <w:pStyle w:val="Standard"/>
              <w:spacing w:line="276" w:lineRule="auto"/>
              <w:ind w:right="850"/>
              <w:jc w:val="center"/>
              <w:rPr>
                <w:rFonts w:asciiTheme="minorHAnsi" w:hAnsiTheme="minorHAnsi" w:cstheme="minorHAnsi"/>
                <w:iCs/>
                <w:color w:val="auto"/>
                <w:szCs w:val="22"/>
              </w:rPr>
            </w:pPr>
            <w:r w:rsidRPr="006852FC">
              <w:rPr>
                <w:rFonts w:asciiTheme="minorHAnsi" w:hAnsiTheme="minorHAnsi" w:cstheme="minorHAnsi"/>
                <w:b/>
                <w:iCs/>
                <w:color w:val="auto"/>
                <w:szCs w:val="22"/>
              </w:rPr>
              <w:t>10</w:t>
            </w:r>
            <w:r w:rsidR="006C43DC" w:rsidRPr="006852FC">
              <w:rPr>
                <w:rFonts w:asciiTheme="minorHAnsi" w:hAnsiTheme="minorHAnsi" w:cstheme="minorHAnsi"/>
                <w:b/>
                <w:iCs/>
                <w:color w:val="auto"/>
                <w:szCs w:val="22"/>
              </w:rPr>
              <w:t>%</w:t>
            </w:r>
          </w:p>
        </w:tc>
        <w:tc>
          <w:tcPr>
            <w:tcW w:w="246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4750FBF" w14:textId="082AC7A1" w:rsidR="007F52E1" w:rsidRPr="006852FC" w:rsidRDefault="002B21B1" w:rsidP="0076159A">
            <w:pPr>
              <w:pStyle w:val="Standard"/>
              <w:spacing w:line="276" w:lineRule="auto"/>
              <w:ind w:right="850"/>
              <w:jc w:val="center"/>
              <w:rPr>
                <w:rFonts w:asciiTheme="minorHAnsi" w:hAnsiTheme="minorHAnsi" w:cstheme="minorHAnsi"/>
                <w:iCs/>
                <w:color w:val="auto"/>
                <w:szCs w:val="22"/>
              </w:rPr>
            </w:pPr>
            <w:r w:rsidRPr="006852FC">
              <w:rPr>
                <w:rFonts w:asciiTheme="minorHAnsi" w:hAnsiTheme="minorHAnsi" w:cstheme="minorHAnsi"/>
                <w:b/>
                <w:iCs/>
                <w:color w:val="auto"/>
                <w:szCs w:val="22"/>
              </w:rPr>
              <w:t>1</w:t>
            </w:r>
            <w:r w:rsidR="00E60AC0" w:rsidRPr="006852FC">
              <w:rPr>
                <w:rFonts w:asciiTheme="minorHAnsi" w:hAnsiTheme="minorHAnsi" w:cstheme="minorHAnsi"/>
                <w:b/>
                <w:iCs/>
                <w:color w:val="auto"/>
                <w:szCs w:val="22"/>
              </w:rPr>
              <w:t>0</w:t>
            </w:r>
            <w:r w:rsidR="00EB1DF1" w:rsidRPr="006852FC">
              <w:rPr>
                <w:rFonts w:asciiTheme="minorHAnsi" w:hAnsiTheme="minorHAnsi" w:cstheme="minorHAnsi"/>
                <w:b/>
                <w:iCs/>
                <w:color w:val="auto"/>
                <w:szCs w:val="22"/>
              </w:rPr>
              <w:t xml:space="preserve"> </w:t>
            </w:r>
            <w:r w:rsidR="006C43DC" w:rsidRPr="006852FC">
              <w:rPr>
                <w:rFonts w:asciiTheme="minorHAnsi" w:hAnsiTheme="minorHAnsi" w:cstheme="minorHAnsi"/>
                <w:b/>
                <w:iCs/>
                <w:color w:val="auto"/>
                <w:szCs w:val="22"/>
              </w:rPr>
              <w:t>punktów</w:t>
            </w:r>
          </w:p>
        </w:tc>
      </w:tr>
    </w:tbl>
    <w:p w14:paraId="372AAE89" w14:textId="77777777" w:rsidR="007F52E1" w:rsidRDefault="007F52E1" w:rsidP="0076159A">
      <w:pPr>
        <w:pStyle w:val="Standard"/>
        <w:spacing w:line="276" w:lineRule="auto"/>
        <w:ind w:right="850"/>
        <w:rPr>
          <w:rFonts w:asciiTheme="minorHAnsi" w:hAnsiTheme="minorHAnsi" w:cstheme="minorHAnsi"/>
          <w:iCs/>
          <w:color w:val="auto"/>
          <w:szCs w:val="22"/>
        </w:rPr>
      </w:pPr>
    </w:p>
    <w:p w14:paraId="2E9B7DA7" w14:textId="77777777" w:rsidR="0082656D" w:rsidRDefault="0082656D" w:rsidP="0076159A">
      <w:pPr>
        <w:pStyle w:val="Standard"/>
        <w:spacing w:line="276" w:lineRule="auto"/>
        <w:ind w:right="850"/>
        <w:rPr>
          <w:rFonts w:asciiTheme="minorHAnsi" w:hAnsiTheme="minorHAnsi" w:cstheme="minorHAnsi"/>
          <w:iCs/>
          <w:color w:val="auto"/>
          <w:szCs w:val="22"/>
        </w:rPr>
      </w:pPr>
    </w:p>
    <w:p w14:paraId="3D6CB2CE" w14:textId="77777777" w:rsidR="0082656D" w:rsidRPr="006852FC" w:rsidRDefault="0082656D" w:rsidP="0076159A">
      <w:pPr>
        <w:pStyle w:val="Standard"/>
        <w:spacing w:line="276" w:lineRule="auto"/>
        <w:ind w:right="850"/>
        <w:rPr>
          <w:rFonts w:asciiTheme="minorHAnsi" w:hAnsiTheme="minorHAnsi" w:cstheme="minorHAnsi"/>
          <w:iCs/>
          <w:color w:val="auto"/>
          <w:szCs w:val="22"/>
        </w:rPr>
      </w:pPr>
    </w:p>
    <w:p w14:paraId="4F512CC0" w14:textId="0B8B6DFB" w:rsidR="00E60AC0" w:rsidRPr="006852FC" w:rsidRDefault="00E60AC0" w:rsidP="00E60AC0">
      <w:pPr>
        <w:pStyle w:val="Standard"/>
        <w:numPr>
          <w:ilvl w:val="0"/>
          <w:numId w:val="33"/>
        </w:numPr>
        <w:autoSpaceDN w:val="0"/>
        <w:spacing w:after="0" w:line="240" w:lineRule="auto"/>
        <w:textAlignment w:val="baseline"/>
        <w:rPr>
          <w:rFonts w:asciiTheme="minorHAnsi" w:hAnsiTheme="minorHAnsi" w:cstheme="minorHAnsi"/>
          <w:color w:val="auto"/>
          <w:szCs w:val="22"/>
        </w:rPr>
      </w:pPr>
      <w:r w:rsidRPr="006852FC">
        <w:rPr>
          <w:rFonts w:asciiTheme="minorHAnsi" w:hAnsiTheme="minorHAnsi" w:cstheme="minorHAnsi"/>
          <w:color w:val="auto"/>
          <w:szCs w:val="22"/>
        </w:rPr>
        <w:t xml:space="preserve">Kryterium cena </w:t>
      </w:r>
      <w:r w:rsidR="00B712DB" w:rsidRPr="006852FC">
        <w:rPr>
          <w:rFonts w:asciiTheme="minorHAnsi" w:hAnsiTheme="minorHAnsi" w:cstheme="minorHAnsi"/>
          <w:color w:val="auto"/>
          <w:szCs w:val="22"/>
        </w:rPr>
        <w:t>–</w:t>
      </w:r>
      <w:r w:rsidRPr="006852FC">
        <w:rPr>
          <w:rFonts w:asciiTheme="minorHAnsi" w:hAnsiTheme="minorHAnsi" w:cstheme="minorHAnsi"/>
          <w:color w:val="auto"/>
          <w:szCs w:val="22"/>
        </w:rPr>
        <w:t xml:space="preserve"> max</w:t>
      </w:r>
      <w:r w:rsidR="00B712DB" w:rsidRPr="006852FC">
        <w:rPr>
          <w:rFonts w:asciiTheme="minorHAnsi" w:hAnsiTheme="minorHAnsi" w:cstheme="minorHAnsi"/>
          <w:color w:val="auto"/>
          <w:szCs w:val="22"/>
        </w:rPr>
        <w:t>.</w:t>
      </w:r>
      <w:r w:rsidRPr="006852FC">
        <w:rPr>
          <w:rFonts w:asciiTheme="minorHAnsi" w:hAnsiTheme="minorHAnsi" w:cstheme="minorHAnsi"/>
          <w:color w:val="auto"/>
          <w:szCs w:val="22"/>
        </w:rPr>
        <w:t xml:space="preserve"> </w:t>
      </w:r>
      <w:r w:rsidR="002B21B1" w:rsidRPr="006852FC">
        <w:rPr>
          <w:rFonts w:asciiTheme="minorHAnsi" w:hAnsiTheme="minorHAnsi" w:cstheme="minorHAnsi"/>
          <w:color w:val="auto"/>
          <w:szCs w:val="22"/>
        </w:rPr>
        <w:t>9</w:t>
      </w:r>
      <w:r w:rsidRPr="006852FC">
        <w:rPr>
          <w:rFonts w:asciiTheme="minorHAnsi" w:hAnsiTheme="minorHAnsi" w:cstheme="minorHAnsi"/>
          <w:color w:val="auto"/>
          <w:szCs w:val="22"/>
        </w:rPr>
        <w:t>0 pkt</w:t>
      </w:r>
    </w:p>
    <w:p w14:paraId="0753E3C8" w14:textId="77777777" w:rsidR="00B712DB" w:rsidRPr="006852FC" w:rsidRDefault="00B712DB" w:rsidP="00B712DB">
      <w:pPr>
        <w:pStyle w:val="Standard"/>
        <w:rPr>
          <w:rFonts w:asciiTheme="minorHAnsi" w:hAnsiTheme="minorHAnsi" w:cstheme="minorHAnsi"/>
          <w:color w:val="auto"/>
          <w:szCs w:val="22"/>
        </w:rPr>
      </w:pPr>
    </w:p>
    <w:p w14:paraId="2F951BB5" w14:textId="44FA2431" w:rsidR="00E60AC0" w:rsidRPr="006852FC" w:rsidRDefault="00E60AC0" w:rsidP="00B712DB">
      <w:pPr>
        <w:pStyle w:val="Standard"/>
        <w:rPr>
          <w:rFonts w:asciiTheme="minorHAnsi" w:hAnsiTheme="minorHAnsi" w:cstheme="minorHAnsi"/>
          <w:color w:val="auto"/>
          <w:szCs w:val="22"/>
        </w:rPr>
      </w:pPr>
      <w:r w:rsidRPr="006852FC">
        <w:rPr>
          <w:rFonts w:asciiTheme="minorHAnsi" w:hAnsiTheme="minorHAnsi" w:cstheme="minorHAnsi"/>
          <w:color w:val="auto"/>
          <w:szCs w:val="22"/>
        </w:rPr>
        <w:t xml:space="preserve">Zamawiający ofercie o najniższej cenie przyzna maksymalna liczbę punktów, tj. </w:t>
      </w:r>
      <w:r w:rsidR="002B21B1" w:rsidRPr="006852FC">
        <w:rPr>
          <w:rFonts w:asciiTheme="minorHAnsi" w:hAnsiTheme="minorHAnsi" w:cstheme="minorHAnsi"/>
          <w:color w:val="auto"/>
          <w:szCs w:val="22"/>
        </w:rPr>
        <w:t>9</w:t>
      </w:r>
      <w:r w:rsidRPr="006852FC">
        <w:rPr>
          <w:rFonts w:asciiTheme="minorHAnsi" w:hAnsiTheme="minorHAnsi" w:cstheme="minorHAnsi"/>
          <w:color w:val="auto"/>
          <w:szCs w:val="22"/>
        </w:rPr>
        <w:t>0</w:t>
      </w:r>
      <w:r w:rsidR="001634FB" w:rsidRPr="006852FC">
        <w:rPr>
          <w:rFonts w:asciiTheme="minorHAnsi" w:hAnsiTheme="minorHAnsi" w:cstheme="minorHAnsi"/>
          <w:color w:val="auto"/>
          <w:szCs w:val="22"/>
        </w:rPr>
        <w:t>,</w:t>
      </w:r>
      <w:r w:rsidRPr="006852FC">
        <w:rPr>
          <w:rFonts w:asciiTheme="minorHAnsi" w:hAnsiTheme="minorHAnsi" w:cstheme="minorHAnsi"/>
          <w:color w:val="auto"/>
          <w:szCs w:val="22"/>
        </w:rPr>
        <w:t xml:space="preserve"> a każdej następnej zostanie przyporządkowana liczba punktów proporcjonalnie, według wzoru:</w:t>
      </w:r>
    </w:p>
    <w:p w14:paraId="0654CE97" w14:textId="77777777" w:rsidR="00E60AC0" w:rsidRPr="006852FC" w:rsidRDefault="00E60AC0" w:rsidP="00E60AC0">
      <w:pPr>
        <w:pStyle w:val="Standard"/>
        <w:ind w:left="720"/>
        <w:rPr>
          <w:rFonts w:asciiTheme="minorHAnsi" w:hAnsiTheme="minorHAnsi" w:cstheme="minorHAnsi"/>
          <w:color w:val="auto"/>
          <w:szCs w:val="22"/>
        </w:rPr>
      </w:pPr>
      <w:r w:rsidRPr="006852FC">
        <w:rPr>
          <w:rFonts w:asciiTheme="minorHAnsi" w:hAnsiTheme="minorHAnsi" w:cstheme="minorHAnsi"/>
          <w:color w:val="auto"/>
          <w:szCs w:val="22"/>
        </w:rPr>
        <w:tab/>
        <w:t>Cmin</w:t>
      </w:r>
    </w:p>
    <w:p w14:paraId="7E86368B" w14:textId="13516495" w:rsidR="00E60AC0" w:rsidRPr="006852FC" w:rsidRDefault="00E60AC0" w:rsidP="00E60AC0">
      <w:pPr>
        <w:pStyle w:val="Standard"/>
        <w:ind w:left="720"/>
        <w:rPr>
          <w:rFonts w:asciiTheme="minorHAnsi" w:hAnsiTheme="minorHAnsi" w:cstheme="minorHAnsi"/>
          <w:color w:val="auto"/>
          <w:szCs w:val="22"/>
        </w:rPr>
      </w:pPr>
      <w:r w:rsidRPr="006852FC">
        <w:rPr>
          <w:rFonts w:asciiTheme="minorHAnsi" w:hAnsiTheme="minorHAnsi" w:cstheme="minorHAnsi"/>
          <w:color w:val="auto"/>
          <w:szCs w:val="22"/>
        </w:rPr>
        <w:t xml:space="preserve">C =----------------- x </w:t>
      </w:r>
      <w:r w:rsidR="002B21B1" w:rsidRPr="006852FC">
        <w:rPr>
          <w:rFonts w:asciiTheme="minorHAnsi" w:hAnsiTheme="minorHAnsi" w:cstheme="minorHAnsi"/>
          <w:color w:val="auto"/>
          <w:szCs w:val="22"/>
        </w:rPr>
        <w:t>9</w:t>
      </w:r>
      <w:r w:rsidRPr="006852FC">
        <w:rPr>
          <w:rFonts w:asciiTheme="minorHAnsi" w:hAnsiTheme="minorHAnsi" w:cstheme="minorHAnsi"/>
          <w:color w:val="auto"/>
          <w:szCs w:val="22"/>
        </w:rPr>
        <w:t>0 pkt</w:t>
      </w:r>
    </w:p>
    <w:p w14:paraId="7DE75B78" w14:textId="77777777" w:rsidR="00E60AC0" w:rsidRPr="006852FC" w:rsidRDefault="00E60AC0" w:rsidP="00E60AC0">
      <w:pPr>
        <w:pStyle w:val="Standard"/>
        <w:ind w:left="720"/>
        <w:rPr>
          <w:rFonts w:asciiTheme="minorHAnsi" w:hAnsiTheme="minorHAnsi" w:cstheme="minorHAnsi"/>
          <w:color w:val="auto"/>
          <w:szCs w:val="22"/>
        </w:rPr>
      </w:pPr>
      <w:r w:rsidRPr="006852FC">
        <w:rPr>
          <w:rFonts w:asciiTheme="minorHAnsi" w:hAnsiTheme="minorHAnsi" w:cstheme="minorHAnsi"/>
          <w:color w:val="auto"/>
          <w:szCs w:val="22"/>
        </w:rPr>
        <w:tab/>
        <w:t>Cob</w:t>
      </w:r>
    </w:p>
    <w:p w14:paraId="19876842" w14:textId="77777777" w:rsidR="00E60AC0" w:rsidRPr="006852FC" w:rsidRDefault="00E60AC0" w:rsidP="00E60AC0">
      <w:pPr>
        <w:pStyle w:val="Standard"/>
        <w:rPr>
          <w:rFonts w:asciiTheme="minorHAnsi" w:hAnsiTheme="minorHAnsi" w:cstheme="minorHAnsi"/>
          <w:color w:val="auto"/>
          <w:szCs w:val="22"/>
        </w:rPr>
      </w:pPr>
      <w:r w:rsidRPr="006852FC">
        <w:rPr>
          <w:rFonts w:asciiTheme="minorHAnsi" w:hAnsiTheme="minorHAnsi" w:cstheme="minorHAnsi"/>
          <w:color w:val="auto"/>
          <w:szCs w:val="22"/>
        </w:rPr>
        <w:t xml:space="preserve">Gdzie: </w:t>
      </w:r>
    </w:p>
    <w:p w14:paraId="7AB77BFF" w14:textId="77777777" w:rsidR="00E60AC0" w:rsidRPr="006852FC" w:rsidRDefault="00E60AC0" w:rsidP="00E60AC0">
      <w:pPr>
        <w:pStyle w:val="Standard"/>
        <w:rPr>
          <w:rFonts w:asciiTheme="minorHAnsi" w:hAnsiTheme="minorHAnsi" w:cstheme="minorHAnsi"/>
          <w:color w:val="auto"/>
          <w:szCs w:val="22"/>
        </w:rPr>
      </w:pPr>
      <w:r w:rsidRPr="006852FC">
        <w:rPr>
          <w:rFonts w:asciiTheme="minorHAnsi" w:hAnsiTheme="minorHAnsi" w:cstheme="minorHAnsi"/>
          <w:color w:val="auto"/>
          <w:szCs w:val="22"/>
        </w:rPr>
        <w:t>Cmin- najniższa cena ofertowa z ocenianych ofert (PLN)</w:t>
      </w:r>
    </w:p>
    <w:p w14:paraId="6C1CE589" w14:textId="77777777" w:rsidR="00E60AC0" w:rsidRPr="006852FC" w:rsidRDefault="00E60AC0" w:rsidP="00E60AC0">
      <w:pPr>
        <w:pStyle w:val="Standard"/>
        <w:rPr>
          <w:rFonts w:asciiTheme="minorHAnsi" w:hAnsiTheme="minorHAnsi" w:cstheme="minorHAnsi"/>
          <w:color w:val="auto"/>
          <w:szCs w:val="22"/>
        </w:rPr>
      </w:pPr>
      <w:r w:rsidRPr="006852FC">
        <w:rPr>
          <w:rFonts w:asciiTheme="minorHAnsi" w:hAnsiTheme="minorHAnsi" w:cstheme="minorHAnsi"/>
          <w:color w:val="auto"/>
          <w:szCs w:val="22"/>
        </w:rPr>
        <w:t>Cob – cena oferty badanej (PLN)</w:t>
      </w:r>
    </w:p>
    <w:p w14:paraId="0386F612" w14:textId="403F81CC" w:rsidR="00E60AC0" w:rsidRPr="006852FC" w:rsidRDefault="00E60AC0" w:rsidP="00E60AC0">
      <w:pPr>
        <w:pStyle w:val="Standard"/>
        <w:numPr>
          <w:ilvl w:val="0"/>
          <w:numId w:val="33"/>
        </w:numPr>
        <w:autoSpaceDN w:val="0"/>
        <w:spacing w:after="0" w:line="240" w:lineRule="auto"/>
        <w:textAlignment w:val="baseline"/>
        <w:rPr>
          <w:rFonts w:asciiTheme="minorHAnsi" w:hAnsiTheme="minorHAnsi" w:cstheme="minorHAnsi"/>
          <w:color w:val="auto"/>
          <w:szCs w:val="22"/>
        </w:rPr>
      </w:pPr>
      <w:r w:rsidRPr="006852FC">
        <w:rPr>
          <w:rFonts w:asciiTheme="minorHAnsi" w:hAnsiTheme="minorHAnsi" w:cstheme="minorHAnsi"/>
          <w:color w:val="auto"/>
          <w:szCs w:val="22"/>
        </w:rPr>
        <w:t xml:space="preserve">Kryterium </w:t>
      </w:r>
      <w:r w:rsidR="001634FB" w:rsidRPr="006852FC">
        <w:rPr>
          <w:rFonts w:asciiTheme="minorHAnsi" w:hAnsiTheme="minorHAnsi" w:cstheme="minorHAnsi"/>
          <w:color w:val="auto"/>
          <w:szCs w:val="22"/>
        </w:rPr>
        <w:t xml:space="preserve">społeczne, </w:t>
      </w:r>
      <w:bookmarkStart w:id="37" w:name="_Hlk122430630"/>
      <w:r w:rsidR="001D5581">
        <w:rPr>
          <w:rFonts w:asciiTheme="minorHAnsi" w:hAnsiTheme="minorHAnsi" w:cstheme="minorHAnsi"/>
          <w:color w:val="auto"/>
          <w:szCs w:val="22"/>
        </w:rPr>
        <w:t>obejmujące deklarację</w:t>
      </w:r>
      <w:r w:rsidR="00503A98" w:rsidRPr="006852FC">
        <w:rPr>
          <w:rFonts w:asciiTheme="minorHAnsi" w:hAnsiTheme="minorHAnsi" w:cstheme="minorHAnsi"/>
          <w:color w:val="auto"/>
          <w:szCs w:val="22"/>
        </w:rPr>
        <w:t xml:space="preserve"> Wykonawc</w:t>
      </w:r>
      <w:r w:rsidR="001D5581">
        <w:rPr>
          <w:rFonts w:asciiTheme="minorHAnsi" w:hAnsiTheme="minorHAnsi" w:cstheme="minorHAnsi"/>
          <w:color w:val="auto"/>
          <w:szCs w:val="22"/>
        </w:rPr>
        <w:t>y dotyczącą zatrudnienia</w:t>
      </w:r>
      <w:r w:rsidR="00503A98" w:rsidRPr="006852FC">
        <w:rPr>
          <w:rFonts w:asciiTheme="minorHAnsi" w:hAnsiTheme="minorHAnsi" w:cstheme="minorHAnsi"/>
          <w:color w:val="auto"/>
          <w:szCs w:val="22"/>
        </w:rPr>
        <w:t xml:space="preserve"> pracownik</w:t>
      </w:r>
      <w:r w:rsidR="001D5581">
        <w:rPr>
          <w:rFonts w:asciiTheme="minorHAnsi" w:hAnsiTheme="minorHAnsi" w:cstheme="minorHAnsi"/>
          <w:color w:val="auto"/>
          <w:szCs w:val="22"/>
        </w:rPr>
        <w:t>a</w:t>
      </w:r>
      <w:r w:rsidR="00503A98" w:rsidRPr="006852FC">
        <w:rPr>
          <w:rFonts w:asciiTheme="minorHAnsi" w:hAnsiTheme="minorHAnsi" w:cstheme="minorHAnsi"/>
          <w:color w:val="auto"/>
          <w:szCs w:val="22"/>
        </w:rPr>
        <w:t xml:space="preserve"> z orzeczeniem o niepełnosprawności do wykonania przedmiotu zamówienia </w:t>
      </w:r>
      <w:bookmarkEnd w:id="37"/>
      <w:r w:rsidRPr="006852FC">
        <w:rPr>
          <w:rFonts w:asciiTheme="minorHAnsi" w:hAnsiTheme="minorHAnsi" w:cstheme="minorHAnsi"/>
          <w:color w:val="auto"/>
          <w:szCs w:val="22"/>
        </w:rPr>
        <w:t>(Z) – max</w:t>
      </w:r>
      <w:r w:rsidR="00503A98" w:rsidRPr="006852FC">
        <w:rPr>
          <w:rFonts w:asciiTheme="minorHAnsi" w:hAnsiTheme="minorHAnsi" w:cstheme="minorHAnsi"/>
          <w:color w:val="auto"/>
          <w:szCs w:val="22"/>
        </w:rPr>
        <w:t>.</w:t>
      </w:r>
      <w:r w:rsidRPr="006852FC">
        <w:rPr>
          <w:rFonts w:asciiTheme="minorHAnsi" w:hAnsiTheme="minorHAnsi" w:cstheme="minorHAnsi"/>
          <w:color w:val="auto"/>
          <w:szCs w:val="22"/>
        </w:rPr>
        <w:t xml:space="preserve"> </w:t>
      </w:r>
      <w:r w:rsidR="002B21B1" w:rsidRPr="006852FC">
        <w:rPr>
          <w:rFonts w:asciiTheme="minorHAnsi" w:hAnsiTheme="minorHAnsi" w:cstheme="minorHAnsi"/>
          <w:color w:val="auto"/>
          <w:szCs w:val="22"/>
        </w:rPr>
        <w:t>1</w:t>
      </w:r>
      <w:r w:rsidRPr="006852FC">
        <w:rPr>
          <w:rFonts w:asciiTheme="minorHAnsi" w:hAnsiTheme="minorHAnsi" w:cstheme="minorHAnsi"/>
          <w:color w:val="auto"/>
          <w:szCs w:val="22"/>
        </w:rPr>
        <w:t>0</w:t>
      </w:r>
      <w:r w:rsidR="001634FB" w:rsidRPr="006852FC">
        <w:rPr>
          <w:rFonts w:asciiTheme="minorHAnsi" w:hAnsiTheme="minorHAnsi" w:cstheme="minorHAnsi"/>
          <w:color w:val="auto"/>
          <w:szCs w:val="22"/>
        </w:rPr>
        <w:t xml:space="preserve"> </w:t>
      </w:r>
      <w:r w:rsidRPr="006852FC">
        <w:rPr>
          <w:rFonts w:asciiTheme="minorHAnsi" w:hAnsiTheme="minorHAnsi" w:cstheme="minorHAnsi"/>
          <w:color w:val="auto"/>
          <w:szCs w:val="22"/>
        </w:rPr>
        <w:t>pkt.</w:t>
      </w:r>
    </w:p>
    <w:p w14:paraId="6B9AB9BF" w14:textId="09AAFA33" w:rsidR="00E60AC0" w:rsidRPr="006852FC" w:rsidRDefault="00E60AC0" w:rsidP="00E60AC0">
      <w:pPr>
        <w:pStyle w:val="Standard"/>
        <w:ind w:left="720"/>
        <w:rPr>
          <w:rFonts w:asciiTheme="minorHAnsi" w:hAnsiTheme="minorHAnsi" w:cstheme="minorHAnsi"/>
          <w:color w:val="auto"/>
          <w:szCs w:val="22"/>
        </w:rPr>
      </w:pPr>
      <w:r w:rsidRPr="006852FC">
        <w:rPr>
          <w:rFonts w:asciiTheme="minorHAnsi" w:hAnsiTheme="minorHAnsi" w:cstheme="minorHAnsi"/>
          <w:color w:val="auto"/>
          <w:szCs w:val="22"/>
        </w:rPr>
        <w:t xml:space="preserve">Punkty </w:t>
      </w:r>
      <w:r w:rsidR="00503A98" w:rsidRPr="006852FC">
        <w:rPr>
          <w:rFonts w:asciiTheme="minorHAnsi" w:hAnsiTheme="minorHAnsi" w:cstheme="minorHAnsi"/>
          <w:color w:val="auto"/>
          <w:szCs w:val="22"/>
        </w:rPr>
        <w:t xml:space="preserve">w tym kryterium </w:t>
      </w:r>
      <w:r w:rsidRPr="006852FC">
        <w:rPr>
          <w:rFonts w:asciiTheme="minorHAnsi" w:hAnsiTheme="minorHAnsi" w:cstheme="minorHAnsi"/>
          <w:color w:val="auto"/>
          <w:szCs w:val="22"/>
        </w:rPr>
        <w:t>będą przyznawane wg następujących zasad:</w:t>
      </w:r>
    </w:p>
    <w:p w14:paraId="7F120286" w14:textId="58088C9A" w:rsidR="001D5581" w:rsidRDefault="00503A98" w:rsidP="001D5581">
      <w:pPr>
        <w:pStyle w:val="Standard"/>
        <w:ind w:left="720"/>
        <w:rPr>
          <w:rFonts w:asciiTheme="minorHAnsi" w:hAnsiTheme="minorHAnsi" w:cstheme="minorHAnsi"/>
          <w:color w:val="auto"/>
          <w:szCs w:val="22"/>
        </w:rPr>
      </w:pPr>
      <w:r w:rsidRPr="006852FC">
        <w:rPr>
          <w:rFonts w:asciiTheme="minorHAnsi" w:hAnsiTheme="minorHAnsi" w:cstheme="minorHAnsi"/>
          <w:color w:val="auto"/>
          <w:szCs w:val="22"/>
        </w:rPr>
        <w:t>10</w:t>
      </w:r>
      <w:r w:rsidR="001D5581">
        <w:rPr>
          <w:rFonts w:asciiTheme="minorHAnsi" w:hAnsiTheme="minorHAnsi" w:cstheme="minorHAnsi"/>
          <w:color w:val="auto"/>
          <w:szCs w:val="22"/>
        </w:rPr>
        <w:t xml:space="preserve"> pkt </w:t>
      </w:r>
      <w:r w:rsidR="00B712DB" w:rsidRPr="006852FC">
        <w:rPr>
          <w:rFonts w:asciiTheme="minorHAnsi" w:hAnsiTheme="minorHAnsi" w:cstheme="minorHAnsi"/>
          <w:color w:val="auto"/>
          <w:szCs w:val="22"/>
        </w:rPr>
        <w:t xml:space="preserve"> </w:t>
      </w:r>
      <w:r w:rsidRPr="006852FC">
        <w:rPr>
          <w:rFonts w:asciiTheme="minorHAnsi" w:hAnsiTheme="minorHAnsi" w:cstheme="minorHAnsi"/>
          <w:color w:val="auto"/>
          <w:szCs w:val="22"/>
        </w:rPr>
        <w:t>-</w:t>
      </w:r>
      <w:r w:rsidR="00B712DB" w:rsidRPr="006852FC">
        <w:rPr>
          <w:rFonts w:asciiTheme="minorHAnsi" w:hAnsiTheme="minorHAnsi" w:cstheme="minorHAnsi"/>
          <w:color w:val="auto"/>
          <w:szCs w:val="22"/>
        </w:rPr>
        <w:t xml:space="preserve"> </w:t>
      </w:r>
      <w:r w:rsidRPr="006852FC">
        <w:rPr>
          <w:rFonts w:asciiTheme="minorHAnsi" w:hAnsiTheme="minorHAnsi" w:cstheme="minorHAnsi"/>
          <w:color w:val="auto"/>
          <w:szCs w:val="22"/>
        </w:rPr>
        <w:t>za zatrudnienie 1 osoby z orzeczeniem o niepełnosprawności</w:t>
      </w:r>
    </w:p>
    <w:p w14:paraId="2F3B6CE6" w14:textId="1CED6241" w:rsidR="001D5581" w:rsidRPr="006852FC" w:rsidRDefault="001D5581" w:rsidP="001D5581">
      <w:pPr>
        <w:pStyle w:val="Standard"/>
        <w:ind w:left="720"/>
        <w:rPr>
          <w:rFonts w:asciiTheme="minorHAnsi" w:hAnsiTheme="minorHAnsi" w:cstheme="minorHAnsi"/>
          <w:color w:val="auto"/>
          <w:szCs w:val="22"/>
        </w:rPr>
      </w:pPr>
      <w:r>
        <w:rPr>
          <w:rFonts w:asciiTheme="minorHAnsi" w:hAnsiTheme="minorHAnsi" w:cstheme="minorHAnsi"/>
          <w:color w:val="auto"/>
          <w:szCs w:val="22"/>
        </w:rPr>
        <w:t xml:space="preserve">0 pkt   - za zatrudnienie 0 osób z orzeczeniem o niepełnosprawności </w:t>
      </w:r>
    </w:p>
    <w:p w14:paraId="33224D2E" w14:textId="7E473E04" w:rsidR="00E60AC0" w:rsidRPr="006852FC" w:rsidRDefault="00503A98" w:rsidP="00E60AC0">
      <w:pPr>
        <w:pStyle w:val="Standard"/>
        <w:rPr>
          <w:rFonts w:asciiTheme="minorHAnsi" w:hAnsiTheme="minorHAnsi" w:cstheme="minorHAnsi"/>
          <w:color w:val="auto"/>
          <w:szCs w:val="22"/>
        </w:rPr>
      </w:pPr>
      <w:r w:rsidRPr="006852FC">
        <w:rPr>
          <w:rFonts w:asciiTheme="minorHAnsi" w:hAnsiTheme="minorHAnsi" w:cstheme="minorHAnsi"/>
          <w:color w:val="auto"/>
          <w:szCs w:val="22"/>
        </w:rPr>
        <w:t>Zamawiający rozumie przez osobę z orzeczeniem o niepełnosprawności osobę spełniającą przesłanki statusu niepełnosprawności określone przepisami ustawy z dnia 27 sierpnia 1997 r. o rehabilitacji zawodowej i społecznej oraz zatrudnianiu osób niepełnosprawnych ( Dz. U. z 202</w:t>
      </w:r>
      <w:r w:rsidR="002B21B1" w:rsidRPr="006852FC">
        <w:rPr>
          <w:rFonts w:asciiTheme="minorHAnsi" w:hAnsiTheme="minorHAnsi" w:cstheme="minorHAnsi"/>
          <w:color w:val="auto"/>
          <w:szCs w:val="22"/>
        </w:rPr>
        <w:t>3</w:t>
      </w:r>
      <w:r w:rsidRPr="006852FC">
        <w:rPr>
          <w:rFonts w:asciiTheme="minorHAnsi" w:hAnsiTheme="minorHAnsi" w:cstheme="minorHAnsi"/>
          <w:color w:val="auto"/>
          <w:szCs w:val="22"/>
        </w:rPr>
        <w:t xml:space="preserve"> r., poz. </w:t>
      </w:r>
      <w:r w:rsidR="002B21B1" w:rsidRPr="006852FC">
        <w:rPr>
          <w:rFonts w:asciiTheme="minorHAnsi" w:hAnsiTheme="minorHAnsi" w:cstheme="minorHAnsi"/>
          <w:color w:val="auto"/>
          <w:szCs w:val="22"/>
        </w:rPr>
        <w:t>100</w:t>
      </w:r>
      <w:r w:rsidRPr="006852FC">
        <w:rPr>
          <w:rFonts w:asciiTheme="minorHAnsi" w:hAnsiTheme="minorHAnsi" w:cstheme="minorHAnsi"/>
          <w:color w:val="auto"/>
          <w:szCs w:val="22"/>
        </w:rPr>
        <w:t xml:space="preserve"> t.j.).</w:t>
      </w:r>
    </w:p>
    <w:p w14:paraId="24188239" w14:textId="77777777" w:rsidR="00E60AC0" w:rsidRPr="006852FC" w:rsidRDefault="00E60AC0" w:rsidP="00E60AC0">
      <w:pPr>
        <w:pStyle w:val="Standard"/>
        <w:rPr>
          <w:rFonts w:asciiTheme="minorHAnsi" w:hAnsiTheme="minorHAnsi" w:cstheme="minorHAnsi"/>
          <w:color w:val="auto"/>
          <w:szCs w:val="22"/>
        </w:rPr>
      </w:pPr>
      <w:r w:rsidRPr="006852FC">
        <w:rPr>
          <w:rFonts w:asciiTheme="minorHAnsi" w:hAnsiTheme="minorHAnsi" w:cstheme="minorHAnsi"/>
          <w:color w:val="auto"/>
          <w:szCs w:val="22"/>
        </w:rPr>
        <w:t>Ostateczny ranking ofert przeprowadzony zostanie według wzoru C + Z, gdzie:</w:t>
      </w:r>
    </w:p>
    <w:p w14:paraId="5B488598" w14:textId="2D2F85ED" w:rsidR="00E60AC0" w:rsidRPr="006852FC" w:rsidRDefault="00E60AC0" w:rsidP="00E60AC0">
      <w:pPr>
        <w:pStyle w:val="Standard"/>
        <w:rPr>
          <w:rFonts w:asciiTheme="minorHAnsi" w:hAnsiTheme="minorHAnsi" w:cstheme="minorHAnsi"/>
          <w:color w:val="auto"/>
          <w:szCs w:val="22"/>
        </w:rPr>
      </w:pPr>
      <w:r w:rsidRPr="006852FC">
        <w:rPr>
          <w:rFonts w:asciiTheme="minorHAnsi" w:hAnsiTheme="minorHAnsi" w:cstheme="minorHAnsi"/>
          <w:color w:val="auto"/>
          <w:szCs w:val="22"/>
        </w:rPr>
        <w:t>C- liczba punktów za kryterium cena;</w:t>
      </w:r>
    </w:p>
    <w:p w14:paraId="0839FD9A" w14:textId="0EA5C2A1" w:rsidR="00E60AC0" w:rsidRPr="006852FC" w:rsidRDefault="00E60AC0" w:rsidP="00E60AC0">
      <w:pPr>
        <w:pStyle w:val="Standard"/>
        <w:rPr>
          <w:rFonts w:asciiTheme="minorHAnsi" w:hAnsiTheme="minorHAnsi" w:cstheme="minorHAnsi"/>
          <w:color w:val="auto"/>
          <w:szCs w:val="22"/>
        </w:rPr>
      </w:pPr>
      <w:r w:rsidRPr="006852FC">
        <w:rPr>
          <w:rFonts w:asciiTheme="minorHAnsi" w:hAnsiTheme="minorHAnsi" w:cstheme="minorHAnsi"/>
          <w:color w:val="auto"/>
          <w:szCs w:val="22"/>
        </w:rPr>
        <w:t xml:space="preserve">Z- liczba punktów za kryterium </w:t>
      </w:r>
      <w:r w:rsidR="001634FB" w:rsidRPr="006852FC">
        <w:rPr>
          <w:rFonts w:asciiTheme="minorHAnsi" w:hAnsiTheme="minorHAnsi" w:cstheme="minorHAnsi"/>
          <w:color w:val="auto"/>
          <w:szCs w:val="22"/>
        </w:rPr>
        <w:t xml:space="preserve">społeczne, tj. </w:t>
      </w:r>
      <w:r w:rsidR="001D5581">
        <w:rPr>
          <w:rFonts w:asciiTheme="minorHAnsi" w:hAnsiTheme="minorHAnsi" w:cstheme="minorHAnsi"/>
          <w:color w:val="auto"/>
          <w:szCs w:val="22"/>
        </w:rPr>
        <w:t>zatrudnienie</w:t>
      </w:r>
      <w:r w:rsidR="00B712DB" w:rsidRPr="006852FC">
        <w:rPr>
          <w:rFonts w:asciiTheme="minorHAnsi" w:hAnsiTheme="minorHAnsi" w:cstheme="minorHAnsi"/>
          <w:color w:val="auto"/>
          <w:szCs w:val="22"/>
        </w:rPr>
        <w:t xml:space="preserve"> przez Wykonawcę </w:t>
      </w:r>
      <w:r w:rsidR="001D5581">
        <w:rPr>
          <w:rFonts w:asciiTheme="minorHAnsi" w:hAnsiTheme="minorHAnsi" w:cstheme="minorHAnsi"/>
          <w:color w:val="auto"/>
          <w:szCs w:val="22"/>
        </w:rPr>
        <w:t xml:space="preserve">1 </w:t>
      </w:r>
      <w:r w:rsidR="00B712DB" w:rsidRPr="006852FC">
        <w:rPr>
          <w:rFonts w:asciiTheme="minorHAnsi" w:hAnsiTheme="minorHAnsi" w:cstheme="minorHAnsi"/>
          <w:color w:val="auto"/>
          <w:szCs w:val="22"/>
        </w:rPr>
        <w:t>pracownik</w:t>
      </w:r>
      <w:r w:rsidR="001D5581">
        <w:rPr>
          <w:rFonts w:asciiTheme="minorHAnsi" w:hAnsiTheme="minorHAnsi" w:cstheme="minorHAnsi"/>
          <w:color w:val="auto"/>
          <w:szCs w:val="22"/>
        </w:rPr>
        <w:t xml:space="preserve">a </w:t>
      </w:r>
      <w:r w:rsidR="00B712DB" w:rsidRPr="006852FC">
        <w:rPr>
          <w:rFonts w:asciiTheme="minorHAnsi" w:hAnsiTheme="minorHAnsi" w:cstheme="minorHAnsi"/>
          <w:color w:val="auto"/>
          <w:szCs w:val="22"/>
        </w:rPr>
        <w:t xml:space="preserve"> z orzeczeniem o niepełnosprawności do wykonania przedmiotu zamówienia</w:t>
      </w:r>
      <w:r w:rsidR="001634FB" w:rsidRPr="006852FC">
        <w:rPr>
          <w:rFonts w:asciiTheme="minorHAnsi" w:hAnsiTheme="minorHAnsi" w:cstheme="minorHAnsi"/>
          <w:color w:val="auto"/>
          <w:szCs w:val="22"/>
        </w:rPr>
        <w:t>.</w:t>
      </w:r>
    </w:p>
    <w:p w14:paraId="3EEF6E5F" w14:textId="77777777" w:rsidR="00B712DB" w:rsidRPr="006852FC" w:rsidRDefault="006C43DC" w:rsidP="0076159A">
      <w:pPr>
        <w:pStyle w:val="Akapitzlist"/>
        <w:widowControl w:val="0"/>
        <w:numPr>
          <w:ilvl w:val="0"/>
          <w:numId w:val="14"/>
        </w:numPr>
        <w:suppressAutoHyphens/>
        <w:spacing w:before="100" w:after="100" w:line="276" w:lineRule="auto"/>
        <w:textAlignment w:val="baseline"/>
        <w:rPr>
          <w:rFonts w:cstheme="minorHAnsi"/>
          <w:b/>
          <w:iCs/>
          <w:color w:val="auto"/>
        </w:rPr>
      </w:pPr>
      <w:r w:rsidRPr="006852FC">
        <w:rPr>
          <w:rFonts w:cstheme="minorHAnsi"/>
          <w:iCs/>
          <w:color w:val="auto"/>
        </w:rPr>
        <w:t>Punktacja przyznawana ofertom w poszczególnych kryteriach będzie liczona z dokładnością do dwóch miejsc</w:t>
      </w:r>
      <w:r w:rsidR="001634FB" w:rsidRPr="006852FC">
        <w:rPr>
          <w:rFonts w:cstheme="minorHAnsi"/>
          <w:iCs/>
          <w:color w:val="auto"/>
        </w:rPr>
        <w:t xml:space="preserve"> </w:t>
      </w:r>
      <w:r w:rsidRPr="006852FC">
        <w:rPr>
          <w:rFonts w:cstheme="minorHAnsi"/>
          <w:iCs/>
          <w:color w:val="auto"/>
        </w:rPr>
        <w:t>po przecinku (z uwzględnieniem zasady zaokrąglenia – poniżej 5 należy końcówkę pominąć, powyżej i równe 5 należy zaokrąglić w górę).</w:t>
      </w:r>
    </w:p>
    <w:p w14:paraId="1C8456B9" w14:textId="59D27097" w:rsidR="007F52E1" w:rsidRPr="006852FC" w:rsidRDefault="00B712DB" w:rsidP="0076159A">
      <w:pPr>
        <w:pStyle w:val="Akapitzlist"/>
        <w:widowControl w:val="0"/>
        <w:numPr>
          <w:ilvl w:val="0"/>
          <w:numId w:val="14"/>
        </w:numPr>
        <w:suppressAutoHyphens/>
        <w:spacing w:before="100" w:after="100" w:line="276" w:lineRule="auto"/>
        <w:textAlignment w:val="baseline"/>
        <w:rPr>
          <w:rFonts w:cstheme="minorHAnsi"/>
          <w:b/>
          <w:iCs/>
          <w:color w:val="auto"/>
        </w:rPr>
      </w:pPr>
      <w:r w:rsidRPr="006852FC">
        <w:rPr>
          <w:rFonts w:cstheme="minorHAnsi"/>
          <w:iCs/>
          <w:color w:val="auto"/>
        </w:rPr>
        <w:t>Punkty w obu kryteriach zostaną przyznane na podstawie oświadczenia Wykonawcy, złożonego w treści Formularza oferty – załącznik n 1 do SWZ.</w:t>
      </w:r>
      <w:r w:rsidR="006C43DC" w:rsidRPr="006852FC">
        <w:rPr>
          <w:rFonts w:cstheme="minorHAnsi"/>
          <w:iCs/>
          <w:color w:val="auto"/>
        </w:rPr>
        <w:t xml:space="preserve"> </w:t>
      </w:r>
    </w:p>
    <w:p w14:paraId="3D8567BE" w14:textId="77777777" w:rsidR="007F52E1" w:rsidRPr="006852FC" w:rsidRDefault="006C43DC" w:rsidP="0076159A">
      <w:pPr>
        <w:shd w:val="clear" w:color="auto" w:fill="CCC0D9"/>
        <w:spacing w:before="360" w:after="240" w:line="276" w:lineRule="auto"/>
        <w:ind w:left="-142"/>
        <w:rPr>
          <w:rFonts w:cstheme="minorHAnsi"/>
          <w:b/>
          <w:color w:val="auto"/>
          <w:u w:val="single"/>
        </w:rPr>
      </w:pPr>
      <w:bookmarkStart w:id="38" w:name="_Toc264373044"/>
      <w:bookmarkStart w:id="39" w:name="_Toc440969219"/>
      <w:bookmarkEnd w:id="38"/>
      <w:bookmarkEnd w:id="39"/>
      <w:r w:rsidRPr="006852FC">
        <w:rPr>
          <w:rFonts w:cstheme="minorHAnsi"/>
          <w:b/>
          <w:color w:val="auto"/>
        </w:rPr>
        <w:t xml:space="preserve">XV. </w:t>
      </w:r>
      <w:r w:rsidRPr="006852FC">
        <w:rPr>
          <w:rFonts w:cstheme="minorHAnsi"/>
          <w:b/>
          <w:color w:val="auto"/>
          <w:u w:val="single"/>
        </w:rPr>
        <w:t>OPIS SPOSOBU DOKONYWANIA WYBORU NAJKORZYSTNIEJSZEJ OFERTY I PODPISANIE UMOWY</w:t>
      </w:r>
    </w:p>
    <w:p w14:paraId="41E9B792" w14:textId="77777777" w:rsidR="007F52E1" w:rsidRPr="006852FC" w:rsidRDefault="006C43DC" w:rsidP="0076159A">
      <w:pPr>
        <w:pStyle w:val="Akapitzlist"/>
        <w:widowControl w:val="0"/>
        <w:numPr>
          <w:ilvl w:val="0"/>
          <w:numId w:val="16"/>
        </w:numPr>
        <w:suppressAutoHyphens/>
        <w:spacing w:before="100" w:after="100" w:line="276" w:lineRule="auto"/>
        <w:ind w:left="426" w:hanging="426"/>
        <w:textAlignment w:val="baseline"/>
        <w:rPr>
          <w:rFonts w:cstheme="minorHAnsi"/>
          <w:iCs/>
          <w:color w:val="auto"/>
        </w:rPr>
      </w:pPr>
      <w:r w:rsidRPr="006852FC">
        <w:rPr>
          <w:rFonts w:cstheme="minorHAnsi"/>
          <w:iCs/>
          <w:color w:val="auto"/>
        </w:rPr>
        <w:t>Ocena złożonych ofert odbędzie się wyłącznie na podstawie wymaganych w treści SWZ oświadczeń i dokumentów.</w:t>
      </w:r>
    </w:p>
    <w:p w14:paraId="3E3423D2" w14:textId="77777777" w:rsidR="007F52E1" w:rsidRPr="006852FC" w:rsidRDefault="006C43DC" w:rsidP="0076159A">
      <w:pPr>
        <w:pStyle w:val="Akapitzlist"/>
        <w:widowControl w:val="0"/>
        <w:numPr>
          <w:ilvl w:val="0"/>
          <w:numId w:val="16"/>
        </w:numPr>
        <w:suppressAutoHyphens/>
        <w:spacing w:before="100" w:after="100" w:line="276" w:lineRule="auto"/>
        <w:ind w:left="426" w:hanging="426"/>
        <w:textAlignment w:val="baseline"/>
        <w:rPr>
          <w:rFonts w:cstheme="minorHAnsi"/>
          <w:iCs/>
          <w:color w:val="auto"/>
        </w:rPr>
      </w:pPr>
      <w:r w:rsidRPr="006852FC">
        <w:rPr>
          <w:rFonts w:cstheme="minorHAnsi"/>
          <w:iCs/>
          <w:color w:val="auto"/>
        </w:rPr>
        <w:t>Zamawiający dokona weryfikacji ofert, badając czy oferty:</w:t>
      </w:r>
    </w:p>
    <w:p w14:paraId="714F0993" w14:textId="77777777" w:rsidR="007F52E1" w:rsidRPr="006852FC" w:rsidRDefault="006C43DC" w:rsidP="0076159A">
      <w:pPr>
        <w:pStyle w:val="NormalnyWeb"/>
        <w:widowControl w:val="0"/>
        <w:numPr>
          <w:ilvl w:val="0"/>
          <w:numId w:val="17"/>
        </w:numPr>
        <w:suppressAutoHyphens/>
        <w:spacing w:before="280" w:after="0" w:line="276" w:lineRule="auto"/>
        <w:textAlignment w:val="baseline"/>
        <w:rPr>
          <w:rFonts w:cstheme="minorHAnsi"/>
          <w:b/>
          <w:iCs/>
          <w:color w:val="auto"/>
        </w:rPr>
      </w:pPr>
      <w:r w:rsidRPr="006852FC">
        <w:rPr>
          <w:rFonts w:cstheme="minorHAnsi"/>
          <w:iCs/>
          <w:color w:val="auto"/>
        </w:rPr>
        <w:t>nie podlegają odrzuceniu,</w:t>
      </w:r>
    </w:p>
    <w:p w14:paraId="002F47E3" w14:textId="77777777" w:rsidR="007F52E1" w:rsidRPr="006852FC" w:rsidRDefault="006C43DC" w:rsidP="0076159A">
      <w:pPr>
        <w:pStyle w:val="NormalnyWeb"/>
        <w:widowControl w:val="0"/>
        <w:numPr>
          <w:ilvl w:val="0"/>
          <w:numId w:val="17"/>
        </w:numPr>
        <w:suppressAutoHyphens/>
        <w:spacing w:line="276" w:lineRule="auto"/>
        <w:textAlignment w:val="baseline"/>
        <w:rPr>
          <w:rFonts w:cstheme="minorHAnsi"/>
          <w:b/>
          <w:iCs/>
          <w:color w:val="auto"/>
        </w:rPr>
      </w:pPr>
      <w:r w:rsidRPr="006852FC">
        <w:rPr>
          <w:rFonts w:cstheme="minorHAnsi"/>
          <w:iCs/>
          <w:color w:val="auto"/>
        </w:rPr>
        <w:t>w tym, czy nie zawierają rażąco niskiej ceny.</w:t>
      </w:r>
    </w:p>
    <w:p w14:paraId="30E59021" w14:textId="77777777" w:rsidR="007F52E1" w:rsidRPr="006852FC" w:rsidRDefault="006C43DC" w:rsidP="0076159A">
      <w:pPr>
        <w:pStyle w:val="Akapitzlist"/>
        <w:widowControl w:val="0"/>
        <w:numPr>
          <w:ilvl w:val="0"/>
          <w:numId w:val="16"/>
        </w:numPr>
        <w:suppressAutoHyphens/>
        <w:spacing w:before="100" w:after="0" w:line="276" w:lineRule="auto"/>
        <w:ind w:left="426" w:hanging="426"/>
        <w:textAlignment w:val="baseline"/>
        <w:rPr>
          <w:rFonts w:cstheme="minorHAnsi"/>
          <w:b/>
          <w:iCs/>
          <w:color w:val="auto"/>
        </w:rPr>
      </w:pPr>
      <w:r w:rsidRPr="006852FC">
        <w:rPr>
          <w:rFonts w:cstheme="minorHAnsi"/>
          <w:iCs/>
          <w:color w:val="auto"/>
        </w:rPr>
        <w:t>Zamawiający dokona wyboru najkorzystniejszej oferty spośród ofert niepodlegających odrzuceniu oraz złożonych przez Wykonawców, którzy nie podlegają wykluczeniu. Ofertą najkorzystniejszą będzie oferta z największą liczbą punktów.</w:t>
      </w:r>
    </w:p>
    <w:p w14:paraId="71D71276" w14:textId="77777777" w:rsidR="007F52E1" w:rsidRPr="006852FC" w:rsidRDefault="006C43DC" w:rsidP="0076159A">
      <w:pPr>
        <w:pStyle w:val="Akapitzlist"/>
        <w:widowControl w:val="0"/>
        <w:numPr>
          <w:ilvl w:val="0"/>
          <w:numId w:val="16"/>
        </w:numPr>
        <w:suppressAutoHyphens/>
        <w:spacing w:before="100" w:after="100" w:line="276" w:lineRule="auto"/>
        <w:ind w:left="426" w:hanging="426"/>
        <w:textAlignment w:val="baseline"/>
        <w:rPr>
          <w:rFonts w:cstheme="minorHAnsi"/>
          <w:b/>
          <w:iCs/>
          <w:color w:val="auto"/>
        </w:rPr>
      </w:pPr>
      <w:r w:rsidRPr="006852FC">
        <w:rPr>
          <w:rFonts w:cstheme="minorHAnsi"/>
          <w:bCs/>
          <w:color w:val="auto"/>
        </w:rPr>
        <w:t xml:space="preserve">Po wyborze najkorzystniejszej oferty, Zamawiający zawiadomi wykonawców, którzy złożyli oferty, o treści przewidzianej w art. 253 ust. 1 ustawy Pzp. </w:t>
      </w:r>
    </w:p>
    <w:p w14:paraId="62EC243D" w14:textId="77777777" w:rsidR="007F52E1" w:rsidRPr="006852FC" w:rsidRDefault="006C43DC" w:rsidP="0076159A">
      <w:pPr>
        <w:pStyle w:val="Akapitzlist"/>
        <w:widowControl w:val="0"/>
        <w:numPr>
          <w:ilvl w:val="0"/>
          <w:numId w:val="16"/>
        </w:numPr>
        <w:suppressAutoHyphens/>
        <w:spacing w:before="100" w:after="100" w:line="276" w:lineRule="auto"/>
        <w:ind w:left="426" w:hanging="426"/>
        <w:textAlignment w:val="baseline"/>
        <w:rPr>
          <w:rFonts w:cstheme="minorHAnsi"/>
          <w:b/>
          <w:iCs/>
          <w:color w:val="auto"/>
        </w:rPr>
      </w:pPr>
      <w:r w:rsidRPr="006852FC">
        <w:rPr>
          <w:rFonts w:cstheme="minorHAnsi"/>
          <w:color w:val="auto"/>
        </w:rPr>
        <w:t>Zamawiający udostępni na stronie internetowej informacje, o których mowa w art. 253 ust. 2 ustawy Pzp.</w:t>
      </w:r>
    </w:p>
    <w:p w14:paraId="18371D3E" w14:textId="77777777" w:rsidR="007F52E1" w:rsidRPr="006852FC" w:rsidRDefault="006C43DC" w:rsidP="0076159A">
      <w:pPr>
        <w:pStyle w:val="Akapitzlist"/>
        <w:widowControl w:val="0"/>
        <w:numPr>
          <w:ilvl w:val="0"/>
          <w:numId w:val="16"/>
        </w:numPr>
        <w:suppressAutoHyphens/>
        <w:spacing w:before="100" w:after="100" w:line="276" w:lineRule="auto"/>
        <w:ind w:left="426" w:hanging="426"/>
        <w:textAlignment w:val="baseline"/>
        <w:rPr>
          <w:rFonts w:cstheme="minorHAnsi"/>
          <w:b/>
          <w:iCs/>
          <w:color w:val="auto"/>
        </w:rPr>
      </w:pPr>
      <w:r w:rsidRPr="006852FC">
        <w:rPr>
          <w:rFonts w:cstheme="minorHAnsi"/>
          <w:color w:val="auto"/>
        </w:rPr>
        <w:t>Osoby reprezentujące Wykonawcę przy podpisywaniu umowy powinny przedłożyć dokumenty potwierdzające ich umocowanie do podpisania umowy, o ile umocowanie to nie będzie wynikać z dokumentów załączonych do oferty lub dokumentów rejestrowych.</w:t>
      </w:r>
    </w:p>
    <w:p w14:paraId="15698847" w14:textId="77777777" w:rsidR="007F52E1" w:rsidRPr="006852FC" w:rsidRDefault="006C43DC" w:rsidP="0076159A">
      <w:pPr>
        <w:pStyle w:val="Akapitzlist"/>
        <w:widowControl w:val="0"/>
        <w:numPr>
          <w:ilvl w:val="0"/>
          <w:numId w:val="16"/>
        </w:numPr>
        <w:suppressAutoHyphens/>
        <w:spacing w:before="100" w:after="100" w:line="276" w:lineRule="auto"/>
        <w:ind w:left="426" w:hanging="426"/>
        <w:textAlignment w:val="baseline"/>
        <w:rPr>
          <w:rFonts w:cstheme="minorHAnsi"/>
          <w:b/>
          <w:iCs/>
          <w:color w:val="auto"/>
        </w:rPr>
      </w:pPr>
      <w:r w:rsidRPr="006852FC">
        <w:rPr>
          <w:rFonts w:cstheme="minorHAnsi"/>
          <w:color w:val="auto"/>
        </w:rPr>
        <w:t xml:space="preserve">Zamawiający zawrze umowę w sprawie przedmiotowego zamówienia publicznego, </w:t>
      </w:r>
      <w:r w:rsidRPr="006852FC">
        <w:rPr>
          <w:rFonts w:cstheme="minorHAnsi"/>
          <w:color w:val="auto"/>
        </w:rPr>
        <w:br/>
        <w:t>z zastrzeżeniem art. 577 ustawy Pzp, w</w:t>
      </w:r>
      <w:r w:rsidRPr="006852FC">
        <w:rPr>
          <w:rFonts w:cstheme="minorHAnsi"/>
          <w:bCs/>
          <w:color w:val="auto"/>
        </w:rPr>
        <w:t xml:space="preserve"> terminie nie krótszym niż 5 dni </w:t>
      </w:r>
      <w:r w:rsidRPr="006852FC">
        <w:rPr>
          <w:rFonts w:cstheme="minorHAnsi"/>
          <w:color w:val="auto"/>
        </w:rPr>
        <w:t>od dnia przesłania zawiadomienia o wyborze najkorzystniejszej oferty, jeżeli zawiadomienie to zostało przesłane przy użyciu środków komunikacji elektronicznej, albo 10 dni - jeżeli zostało przesłane w inny sposób.</w:t>
      </w:r>
    </w:p>
    <w:p w14:paraId="0C9DBA7A" w14:textId="77777777" w:rsidR="007F52E1" w:rsidRPr="006852FC" w:rsidRDefault="006C43DC" w:rsidP="0076159A">
      <w:pPr>
        <w:pStyle w:val="Akapitzlist"/>
        <w:widowControl w:val="0"/>
        <w:numPr>
          <w:ilvl w:val="0"/>
          <w:numId w:val="16"/>
        </w:numPr>
        <w:suppressAutoHyphens/>
        <w:spacing w:before="100" w:after="100" w:line="276" w:lineRule="auto"/>
        <w:ind w:left="426" w:hanging="426"/>
        <w:textAlignment w:val="baseline"/>
        <w:rPr>
          <w:rFonts w:cstheme="minorHAnsi"/>
          <w:b/>
          <w:iCs/>
          <w:color w:val="auto"/>
        </w:rPr>
      </w:pPr>
      <w:r w:rsidRPr="006852FC">
        <w:rPr>
          <w:rFonts w:cstheme="minorHAnsi"/>
          <w:color w:val="auto"/>
        </w:rPr>
        <w:t>Jeżeli Wykonawca, którego oferta zostanie wybrana, będzie uchylał się od zawarcia umowy, Zamawiający wybierze ofertę najkorzystniejszą spośród pozostałych ofert bez dokonywania ich ponownej oceny, chyba, że wystąpią przesłanki, o których mowa w przepisie art. 255 ustawy Pzp.</w:t>
      </w:r>
    </w:p>
    <w:p w14:paraId="1A079405" w14:textId="77777777" w:rsidR="007F52E1" w:rsidRPr="006852FC" w:rsidRDefault="007F52E1" w:rsidP="0076159A">
      <w:pPr>
        <w:spacing w:after="0" w:line="276" w:lineRule="auto"/>
        <w:rPr>
          <w:rFonts w:cstheme="minorHAnsi"/>
          <w:b/>
          <w:color w:val="auto"/>
        </w:rPr>
      </w:pPr>
    </w:p>
    <w:p w14:paraId="2FC6320C" w14:textId="77777777" w:rsidR="007F52E1" w:rsidRPr="006852FC" w:rsidRDefault="006C43DC" w:rsidP="0076159A">
      <w:pPr>
        <w:pStyle w:val="Nagwek1"/>
        <w:shd w:val="clear" w:color="auto" w:fill="CCC0D9"/>
        <w:spacing w:before="0" w:after="240" w:line="276" w:lineRule="auto"/>
        <w:ind w:left="567" w:hanging="567"/>
        <w:rPr>
          <w:rFonts w:asciiTheme="minorHAnsi" w:hAnsiTheme="minorHAnsi" w:cstheme="minorHAnsi"/>
          <w:color w:val="auto"/>
          <w:sz w:val="22"/>
          <w:szCs w:val="22"/>
        </w:rPr>
      </w:pPr>
      <w:bookmarkStart w:id="40" w:name="_Toc440969220"/>
      <w:r w:rsidRPr="006852FC">
        <w:rPr>
          <w:rFonts w:asciiTheme="minorHAnsi" w:hAnsiTheme="minorHAnsi" w:cstheme="minorHAnsi"/>
          <w:color w:val="auto"/>
          <w:sz w:val="22"/>
          <w:szCs w:val="22"/>
        </w:rPr>
        <w:t xml:space="preserve">XVI. </w:t>
      </w:r>
      <w:r w:rsidRPr="006852FC">
        <w:rPr>
          <w:rFonts w:asciiTheme="minorHAnsi" w:hAnsiTheme="minorHAnsi" w:cstheme="minorHAnsi"/>
          <w:color w:val="auto"/>
          <w:sz w:val="22"/>
          <w:szCs w:val="22"/>
          <w:u w:val="single"/>
        </w:rPr>
        <w:t>Wadium i zABEZPIECZENIE NALEŻYTEGO WYKONANIA UMOWY</w:t>
      </w:r>
      <w:bookmarkEnd w:id="40"/>
    </w:p>
    <w:p w14:paraId="617AD2F8" w14:textId="372A1CD0" w:rsidR="007F52E1" w:rsidRPr="006852FC" w:rsidRDefault="006C43DC" w:rsidP="00D74FEF">
      <w:pPr>
        <w:numPr>
          <w:ilvl w:val="0"/>
          <w:numId w:val="8"/>
        </w:numPr>
        <w:spacing w:after="120" w:line="276" w:lineRule="auto"/>
        <w:ind w:left="426" w:hanging="426"/>
        <w:rPr>
          <w:rFonts w:cstheme="minorHAnsi"/>
          <w:color w:val="auto"/>
        </w:rPr>
      </w:pPr>
      <w:r w:rsidRPr="006852FC">
        <w:rPr>
          <w:rFonts w:cstheme="minorHAnsi"/>
          <w:color w:val="auto"/>
        </w:rPr>
        <w:t>Zamawiający nie wymaga wniesienia wadiu</w:t>
      </w:r>
      <w:r w:rsidR="00A11DE5" w:rsidRPr="006852FC">
        <w:rPr>
          <w:rFonts w:cstheme="minorHAnsi"/>
          <w:color w:val="auto"/>
        </w:rPr>
        <w:t>m</w:t>
      </w:r>
      <w:r w:rsidRPr="006852FC">
        <w:rPr>
          <w:rFonts w:cstheme="minorHAnsi"/>
          <w:color w:val="auto"/>
        </w:rPr>
        <w:t>.</w:t>
      </w:r>
    </w:p>
    <w:p w14:paraId="2FC50156" w14:textId="24AD29CF" w:rsidR="003F4925" w:rsidRPr="006852FC" w:rsidRDefault="006C43DC" w:rsidP="00D74FEF">
      <w:pPr>
        <w:numPr>
          <w:ilvl w:val="0"/>
          <w:numId w:val="8"/>
        </w:numPr>
        <w:spacing w:after="120" w:line="276" w:lineRule="auto"/>
        <w:ind w:left="426" w:hanging="426"/>
        <w:rPr>
          <w:rFonts w:cstheme="minorHAnsi"/>
          <w:color w:val="auto"/>
        </w:rPr>
      </w:pPr>
      <w:r w:rsidRPr="006852FC">
        <w:rPr>
          <w:rFonts w:cstheme="minorHAnsi"/>
          <w:color w:val="auto"/>
        </w:rPr>
        <w:t xml:space="preserve">Zamawiający </w:t>
      </w:r>
      <w:r w:rsidR="001634FB" w:rsidRPr="006852FC">
        <w:rPr>
          <w:rFonts w:cstheme="minorHAnsi"/>
          <w:color w:val="auto"/>
        </w:rPr>
        <w:t>wymaga wniesienia zabezpieczenia należytego wykonania umowy</w:t>
      </w:r>
      <w:r w:rsidR="002B21B1" w:rsidRPr="006852FC">
        <w:rPr>
          <w:rFonts w:cstheme="minorHAnsi"/>
          <w:color w:val="auto"/>
        </w:rPr>
        <w:t xml:space="preserve"> w wysokości 2% </w:t>
      </w:r>
      <w:r w:rsidR="003F4925" w:rsidRPr="006852FC">
        <w:rPr>
          <w:rFonts w:cstheme="minorHAnsi"/>
          <w:color w:val="auto"/>
        </w:rPr>
        <w:t>ceny całkowitej podanej w ofercie</w:t>
      </w:r>
    </w:p>
    <w:p w14:paraId="4DB548E2" w14:textId="62B97AE2" w:rsidR="003F4925" w:rsidRPr="006852FC" w:rsidRDefault="003F4925" w:rsidP="00D74FEF">
      <w:pPr>
        <w:pStyle w:val="Akapitzlist"/>
        <w:numPr>
          <w:ilvl w:val="0"/>
          <w:numId w:val="8"/>
        </w:numPr>
        <w:spacing w:after="0" w:line="240" w:lineRule="auto"/>
        <w:rPr>
          <w:rFonts w:cstheme="minorHAnsi"/>
          <w:color w:val="auto"/>
        </w:rPr>
      </w:pPr>
      <w:r w:rsidRPr="006852FC">
        <w:rPr>
          <w:rFonts w:cstheme="minorHAnsi"/>
          <w:color w:val="auto"/>
        </w:rPr>
        <w:t>Zabezpieczenie może być wnoszone, według wyboru wykonawcy, w jednej lub w kilku następujących formach:</w:t>
      </w:r>
    </w:p>
    <w:p w14:paraId="7E99D225" w14:textId="773424CD" w:rsidR="003F4925" w:rsidRPr="006852FC" w:rsidRDefault="003F4925" w:rsidP="00D74FEF">
      <w:pPr>
        <w:pStyle w:val="Akapitzlist"/>
        <w:spacing w:after="0" w:line="240" w:lineRule="auto"/>
        <w:ind w:left="360"/>
        <w:rPr>
          <w:rFonts w:cstheme="minorHAnsi"/>
          <w:color w:val="auto"/>
        </w:rPr>
      </w:pPr>
      <w:r w:rsidRPr="006852FC">
        <w:rPr>
          <w:rFonts w:cstheme="minorHAnsi"/>
          <w:color w:val="auto"/>
        </w:rPr>
        <w:t>1) pieniądzu;</w:t>
      </w:r>
    </w:p>
    <w:p w14:paraId="585395AB" w14:textId="581788C9" w:rsidR="003F4925" w:rsidRPr="006852FC" w:rsidRDefault="003F4925" w:rsidP="00D74FEF">
      <w:pPr>
        <w:pStyle w:val="Akapitzlist"/>
        <w:spacing w:after="0" w:line="240" w:lineRule="auto"/>
        <w:ind w:left="360"/>
        <w:rPr>
          <w:rFonts w:cstheme="minorHAnsi"/>
          <w:color w:val="auto"/>
        </w:rPr>
      </w:pPr>
      <w:r w:rsidRPr="006852FC">
        <w:rPr>
          <w:rFonts w:cstheme="minorHAnsi"/>
          <w:color w:val="auto"/>
        </w:rPr>
        <w:t>2) poręczeniach bankowych lub poręczeniach spółdzielczej kasy oszczędnościowo-kredytowej, z tym że zobowiązanie kasy jest zawsze zobowiązaniem pieniężnym;</w:t>
      </w:r>
    </w:p>
    <w:p w14:paraId="680D5DAD" w14:textId="024C3895" w:rsidR="003F4925" w:rsidRPr="006852FC" w:rsidRDefault="003F4925" w:rsidP="00D74FEF">
      <w:pPr>
        <w:pStyle w:val="Akapitzlist"/>
        <w:spacing w:after="0" w:line="240" w:lineRule="auto"/>
        <w:ind w:left="360"/>
        <w:rPr>
          <w:rFonts w:cstheme="minorHAnsi"/>
          <w:color w:val="auto"/>
        </w:rPr>
      </w:pPr>
      <w:r w:rsidRPr="006852FC">
        <w:rPr>
          <w:rFonts w:cstheme="minorHAnsi"/>
          <w:color w:val="auto"/>
        </w:rPr>
        <w:t>3) gwarancjach bankowych;</w:t>
      </w:r>
    </w:p>
    <w:p w14:paraId="2DE797AE" w14:textId="05E213BE" w:rsidR="003F4925" w:rsidRPr="006852FC" w:rsidRDefault="003F4925" w:rsidP="00D74FEF">
      <w:pPr>
        <w:pStyle w:val="Akapitzlist"/>
        <w:spacing w:after="0" w:line="240" w:lineRule="auto"/>
        <w:ind w:left="360"/>
        <w:rPr>
          <w:rFonts w:cstheme="minorHAnsi"/>
          <w:color w:val="auto"/>
        </w:rPr>
      </w:pPr>
      <w:r w:rsidRPr="006852FC">
        <w:rPr>
          <w:rFonts w:cstheme="minorHAnsi"/>
          <w:color w:val="auto"/>
        </w:rPr>
        <w:t>4) gwarancjach ubezpieczeniowych;</w:t>
      </w:r>
    </w:p>
    <w:p w14:paraId="695BDE50" w14:textId="5FE5811A" w:rsidR="003F4925" w:rsidRPr="006852FC" w:rsidRDefault="003F4925" w:rsidP="00D74FEF">
      <w:pPr>
        <w:pStyle w:val="Akapitzlist"/>
        <w:spacing w:after="0" w:line="240" w:lineRule="auto"/>
        <w:ind w:left="360"/>
        <w:rPr>
          <w:rFonts w:cstheme="minorHAnsi"/>
          <w:color w:val="auto"/>
        </w:rPr>
      </w:pPr>
      <w:r w:rsidRPr="006852FC">
        <w:rPr>
          <w:rFonts w:cstheme="minorHAnsi"/>
          <w:color w:val="auto"/>
        </w:rPr>
        <w:t>5) poręczeniach udzielanych przez podmioty, o których mowa w art. 6b ust. 5 pkt 2 ustawy z dnia 9 listopada 2000 r. o utworzeniu Polskiej Agencji Rozwoju Przedsiębiorczości.</w:t>
      </w:r>
    </w:p>
    <w:p w14:paraId="650A8DCF" w14:textId="0B7BE400" w:rsidR="006D7A4E" w:rsidRPr="006852FC" w:rsidRDefault="006D7A4E" w:rsidP="00D74FEF">
      <w:pPr>
        <w:spacing w:after="0" w:line="240" w:lineRule="auto"/>
        <w:rPr>
          <w:rFonts w:cstheme="minorHAnsi"/>
        </w:rPr>
      </w:pPr>
      <w:r w:rsidRPr="006852FC">
        <w:rPr>
          <w:rFonts w:cstheme="minorHAnsi"/>
          <w:color w:val="auto"/>
        </w:rPr>
        <w:t xml:space="preserve">4. </w:t>
      </w:r>
      <w:r w:rsidRPr="006852FC">
        <w:rPr>
          <w:rFonts w:cstheme="minorHAnsi"/>
        </w:rPr>
        <w:t xml:space="preserve">W przypadku wniesienia zabezpieczenia w pieniądzu, wpłaty należy dokonać na rachunek bankowy (depozytowy) Zamawiającego </w:t>
      </w:r>
      <w:r w:rsidRPr="00FE7826">
        <w:rPr>
          <w:rFonts w:cstheme="minorHAnsi"/>
        </w:rPr>
        <w:t>numer</w:t>
      </w:r>
      <w:r w:rsidR="00FE7826" w:rsidRPr="00FE7826">
        <w:rPr>
          <w:rFonts w:cstheme="minorHAnsi"/>
        </w:rPr>
        <w:t xml:space="preserve"> </w:t>
      </w:r>
      <w:r w:rsidR="00FE7826" w:rsidRPr="00FE7826">
        <w:t>53 1020 5226 0000 6102 0416 7359</w:t>
      </w:r>
      <w:r w:rsidR="00FE7826">
        <w:t>.</w:t>
      </w:r>
    </w:p>
    <w:p w14:paraId="176CACCF" w14:textId="35685B17" w:rsidR="0005112C" w:rsidRPr="006852FC" w:rsidRDefault="0005112C" w:rsidP="00D74FEF">
      <w:pPr>
        <w:spacing w:after="0" w:line="240" w:lineRule="auto"/>
        <w:rPr>
          <w:rFonts w:cstheme="minorHAnsi"/>
        </w:rPr>
      </w:pPr>
      <w:r w:rsidRPr="006852FC">
        <w:rPr>
          <w:rFonts w:cstheme="minorHAnsi"/>
        </w:rPr>
        <w:t>5. Szczegółowe warunki wniesienia zabezpieczenia zawierają projektowane postanowienia umowy</w:t>
      </w:r>
      <w:r w:rsidRPr="006852FC">
        <w:rPr>
          <w:rFonts w:cstheme="minorHAnsi"/>
          <w:b/>
        </w:rPr>
        <w:t xml:space="preserve"> </w:t>
      </w:r>
      <w:r w:rsidRPr="006852FC">
        <w:rPr>
          <w:rFonts w:cstheme="minorHAnsi"/>
        </w:rPr>
        <w:t>–</w:t>
      </w:r>
      <w:r w:rsidRPr="006852FC">
        <w:rPr>
          <w:rFonts w:cstheme="minorHAnsi"/>
          <w:b/>
        </w:rPr>
        <w:t xml:space="preserve"> załącznik nr 6</w:t>
      </w:r>
      <w:r w:rsidRPr="006852FC">
        <w:rPr>
          <w:rFonts w:cstheme="minorHAnsi"/>
        </w:rPr>
        <w:t xml:space="preserve"> do SWZ</w:t>
      </w:r>
    </w:p>
    <w:p w14:paraId="7246C798" w14:textId="31379C61" w:rsidR="0005112C" w:rsidRPr="006852FC" w:rsidRDefault="0005112C" w:rsidP="00D74FEF">
      <w:pPr>
        <w:spacing w:after="0" w:line="240" w:lineRule="auto"/>
        <w:rPr>
          <w:rFonts w:cstheme="minorHAnsi"/>
        </w:rPr>
      </w:pPr>
      <w:r w:rsidRPr="006852FC">
        <w:rPr>
          <w:rFonts w:cstheme="minorHAnsi"/>
        </w:rPr>
        <w:t xml:space="preserve">6. W przypadku wnoszenia zabezpieczenia należytego wykonania umowy w formach określonych w ust.3 pkt 2–5, Zamawiający wymaga, aby były one bezwarunkowe i nieodwołalne oraz wystawione na okres obejmujący wykonanie zamówienia. W tym przypadku beneficjentem należności musi być Zamawiający. </w:t>
      </w:r>
    </w:p>
    <w:p w14:paraId="5031F9DF" w14:textId="6E387965" w:rsidR="007F52E1" w:rsidRPr="006852FC" w:rsidRDefault="006C43DC" w:rsidP="0076159A">
      <w:pPr>
        <w:pStyle w:val="Nagwek1"/>
        <w:shd w:val="clear" w:color="auto" w:fill="CCC0D9"/>
        <w:spacing w:before="360" w:after="240" w:line="276" w:lineRule="auto"/>
        <w:ind w:left="567" w:hanging="567"/>
        <w:rPr>
          <w:rFonts w:asciiTheme="minorHAnsi" w:hAnsiTheme="minorHAnsi" w:cstheme="minorHAnsi"/>
          <w:color w:val="auto"/>
          <w:sz w:val="22"/>
          <w:szCs w:val="22"/>
          <w:u w:val="single"/>
        </w:rPr>
      </w:pPr>
      <w:bookmarkStart w:id="41" w:name="_Toc440969221"/>
      <w:bookmarkStart w:id="42" w:name="_Toc264373045"/>
      <w:r w:rsidRPr="006852FC">
        <w:rPr>
          <w:rFonts w:asciiTheme="minorHAnsi" w:hAnsiTheme="minorHAnsi" w:cstheme="minorHAnsi"/>
          <w:color w:val="auto"/>
          <w:sz w:val="22"/>
          <w:szCs w:val="22"/>
        </w:rPr>
        <w:t xml:space="preserve">XVII. </w:t>
      </w:r>
      <w:r w:rsidRPr="006852FC">
        <w:rPr>
          <w:rFonts w:asciiTheme="minorHAnsi" w:hAnsiTheme="minorHAnsi" w:cstheme="minorHAnsi"/>
          <w:color w:val="auto"/>
          <w:sz w:val="22"/>
          <w:szCs w:val="22"/>
          <w:u w:val="single"/>
        </w:rPr>
        <w:t>WZÓR UMOWY</w:t>
      </w:r>
      <w:bookmarkEnd w:id="41"/>
      <w:bookmarkEnd w:id="42"/>
      <w:r w:rsidR="00780FD9" w:rsidRPr="006852FC">
        <w:rPr>
          <w:rFonts w:asciiTheme="minorHAnsi" w:hAnsiTheme="minorHAnsi" w:cstheme="minorHAnsi"/>
          <w:color w:val="auto"/>
          <w:sz w:val="22"/>
          <w:szCs w:val="22"/>
          <w:u w:val="single"/>
        </w:rPr>
        <w:t>, FORMALNOŚCI</w:t>
      </w:r>
    </w:p>
    <w:p w14:paraId="284BBC1A" w14:textId="71EF021C" w:rsidR="007F52E1" w:rsidRPr="006852FC" w:rsidRDefault="006C43DC" w:rsidP="0076159A">
      <w:pPr>
        <w:numPr>
          <w:ilvl w:val="0"/>
          <w:numId w:val="9"/>
        </w:numPr>
        <w:tabs>
          <w:tab w:val="left" w:pos="426"/>
        </w:tabs>
        <w:spacing w:after="120" w:line="276" w:lineRule="auto"/>
        <w:ind w:left="426" w:hanging="426"/>
        <w:rPr>
          <w:rFonts w:cstheme="minorHAnsi"/>
          <w:color w:val="auto"/>
        </w:rPr>
      </w:pPr>
      <w:bookmarkStart w:id="43" w:name="_Toc264373046"/>
      <w:bookmarkStart w:id="44" w:name="_Toc440969222"/>
      <w:r w:rsidRPr="006852FC">
        <w:rPr>
          <w:rFonts w:cstheme="minorHAnsi"/>
          <w:color w:val="auto"/>
        </w:rPr>
        <w:t xml:space="preserve">Wzór umowy jaka zostanie zawarta z wykonawcą, którego oferta zostanie wybrana jako najkorzystniejsza stanowi załącznik nr </w:t>
      </w:r>
      <w:r w:rsidR="00B712DB" w:rsidRPr="006852FC">
        <w:rPr>
          <w:rFonts w:cstheme="minorHAnsi"/>
          <w:color w:val="auto"/>
        </w:rPr>
        <w:t>6</w:t>
      </w:r>
      <w:r w:rsidRPr="006852FC">
        <w:rPr>
          <w:rFonts w:cstheme="minorHAnsi"/>
          <w:color w:val="auto"/>
        </w:rPr>
        <w:t xml:space="preserve"> do SWZ.</w:t>
      </w:r>
      <w:r w:rsidR="00780FD9" w:rsidRPr="006852FC">
        <w:rPr>
          <w:rFonts w:cstheme="minorHAnsi"/>
          <w:color w:val="auto"/>
        </w:rPr>
        <w:t xml:space="preserve"> Przed zawarciem umowy, wykonawca przedłoży Zamawiającemu wymagane treścią tego projektu dokumenty, w tym dokumenty potwierdzające ubezpieczenie</w:t>
      </w:r>
      <w:r w:rsidR="00B077F5" w:rsidRPr="006852FC">
        <w:rPr>
          <w:rFonts w:cstheme="minorHAnsi"/>
          <w:color w:val="auto"/>
        </w:rPr>
        <w:t xml:space="preserve"> OC Wykonawcy w zakresie prowadzonej działalności w zakresie ochrony osób i mienia na kwotę minimum 500.000 PLN</w:t>
      </w:r>
      <w:r w:rsidR="00780FD9" w:rsidRPr="006852FC">
        <w:rPr>
          <w:rFonts w:cstheme="minorHAnsi"/>
          <w:color w:val="auto"/>
        </w:rPr>
        <w:t>.</w:t>
      </w:r>
    </w:p>
    <w:p w14:paraId="7C7BEDFC" w14:textId="5B796586" w:rsidR="007F52E1" w:rsidRPr="006852FC" w:rsidRDefault="006C43DC" w:rsidP="0076159A">
      <w:pPr>
        <w:numPr>
          <w:ilvl w:val="0"/>
          <w:numId w:val="9"/>
        </w:numPr>
        <w:tabs>
          <w:tab w:val="left" w:pos="426"/>
        </w:tabs>
        <w:spacing w:after="120" w:line="276" w:lineRule="auto"/>
        <w:ind w:left="426" w:hanging="426"/>
        <w:rPr>
          <w:rFonts w:cstheme="minorHAnsi"/>
          <w:color w:val="auto"/>
        </w:rPr>
      </w:pPr>
      <w:r w:rsidRPr="006852FC">
        <w:rPr>
          <w:rFonts w:cstheme="minorHAnsi"/>
          <w:color w:val="auto"/>
        </w:rPr>
        <w:t>Umowne przesłanki dopuszczalności zmiany umowy określa wzór umowy jw. Opisane we wzorze umowy przesłanki dopuszczalności zmiany stanowią katalog zmian, na które Zamawiający może wyrazić zgodę, nie są zaś zobowiązaniem do wyrażenia takiej zgody.</w:t>
      </w:r>
    </w:p>
    <w:p w14:paraId="5B389CAC" w14:textId="09CBAD04" w:rsidR="00593A3B" w:rsidRPr="006852FC" w:rsidRDefault="00593A3B" w:rsidP="0076159A">
      <w:pPr>
        <w:numPr>
          <w:ilvl w:val="0"/>
          <w:numId w:val="9"/>
        </w:numPr>
        <w:tabs>
          <w:tab w:val="left" w:pos="426"/>
        </w:tabs>
        <w:spacing w:after="120" w:line="276" w:lineRule="auto"/>
        <w:ind w:left="426" w:hanging="426"/>
        <w:rPr>
          <w:rFonts w:cstheme="minorHAnsi"/>
          <w:color w:val="auto"/>
        </w:rPr>
      </w:pPr>
      <w:r w:rsidRPr="006852FC">
        <w:rPr>
          <w:rFonts w:cstheme="minorHAnsi"/>
          <w:color w:val="auto"/>
        </w:rPr>
        <w:t>Dotyczy Wykonawców prowadzących działalność w formie spółki z ograniczoną odpowiedzialnością – w przypadku, gdy cena wybranej oferty przekracza dwukrotną wartość kapitału zakładowego spółki, Zamawiający, w celu potwierdzenia odpowiedniego umocowania do złożenia oferty, ma prawo żądać, przed zawarciem umowy w sprawie zamówienia publicznego, uchwały wspólników lub umowy spółki – jeżeli umowa spółki stanowi inaczej tzn. wyłącza wymóg uchwały wspólników (zgodnie z art. 230 kodeksu spółek handlowych).</w:t>
      </w:r>
    </w:p>
    <w:p w14:paraId="65B92BD9" w14:textId="1F0748B5" w:rsidR="001A3276" w:rsidRPr="006852FC" w:rsidRDefault="001A3276" w:rsidP="0076159A">
      <w:pPr>
        <w:numPr>
          <w:ilvl w:val="0"/>
          <w:numId w:val="9"/>
        </w:numPr>
        <w:tabs>
          <w:tab w:val="left" w:pos="426"/>
        </w:tabs>
        <w:spacing w:after="120" w:line="276" w:lineRule="auto"/>
        <w:ind w:left="426" w:hanging="426"/>
        <w:rPr>
          <w:rFonts w:cstheme="minorHAnsi"/>
          <w:color w:val="auto"/>
        </w:rPr>
      </w:pPr>
      <w:r w:rsidRPr="006852FC">
        <w:rPr>
          <w:rFonts w:cstheme="minorHAnsi"/>
          <w:color w:val="auto"/>
        </w:rPr>
        <w:t>Zamawiający, najpóźniej w dniu podpisania umowy, zapozna osoby wyznaczone do pełnienia obowiązków, z usytuowaniem wyłączników lub przełączników głównych energii elektrycznej, wody itp. w ochranianym obiekcie oraz z topografi</w:t>
      </w:r>
      <w:r w:rsidR="006852FC">
        <w:rPr>
          <w:rFonts w:cstheme="minorHAnsi"/>
          <w:color w:val="auto"/>
        </w:rPr>
        <w:t>ą</w:t>
      </w:r>
      <w:r w:rsidRPr="006852FC">
        <w:rPr>
          <w:rFonts w:cstheme="minorHAnsi"/>
          <w:color w:val="auto"/>
        </w:rPr>
        <w:t xml:space="preserve"> obiektu, w tym rozkładu pomieszczeń, dróg ewakuacyjnych, itp.; w sytuacji gdy Wykonawca w trakcie realizacji umowy wyznaczy nowe osoby do ochrony obiektów lub w dniu podpisania umowy nie zagwarantuje obecności wyznaczonych osób na własny koszt i własnym staraniem zapozna te osoby z rozmieszczeniem wszystkich kluczowych włączników lub wyłączników, rozkładu pomieszczeń itp.</w:t>
      </w:r>
    </w:p>
    <w:p w14:paraId="5E49AED3" w14:textId="4C289DB0" w:rsidR="001A3276" w:rsidRPr="006852FC" w:rsidRDefault="001A3276" w:rsidP="001A3276">
      <w:pPr>
        <w:numPr>
          <w:ilvl w:val="0"/>
          <w:numId w:val="9"/>
        </w:numPr>
        <w:tabs>
          <w:tab w:val="left" w:pos="426"/>
        </w:tabs>
        <w:spacing w:after="120" w:line="276" w:lineRule="auto"/>
        <w:rPr>
          <w:rFonts w:cstheme="minorHAnsi"/>
          <w:color w:val="auto"/>
        </w:rPr>
      </w:pPr>
      <w:r w:rsidRPr="006852FC">
        <w:rPr>
          <w:rFonts w:cstheme="minorHAnsi"/>
          <w:color w:val="auto"/>
        </w:rPr>
        <w:t>Zamawiający, najpóźniej w dniu podpisania umowy, wskaże rozmieszenie w budynku zainstalowanych urządzeń technicznych środków ochrony (instalacje alarmowe itp.) i innych niezbędnych urządzeń oraz poinstruuje o ich obsłudze osoby wyznaczone do pełnienia obowiązków w obiekcie Zamawiającego. W sytuacji, gdy Wykonawca w trakcie realizacji umowy wyznaczy nowe osoby do ochrony obiektów lub w dniu podpisania umowy nie zagwarantuje obecności wyznaczonych osób, na własny koszt i własnym staraniem zapozna te osoby o rozmieszczeniu wszystkich urządzeń oraz ich obsłudze.</w:t>
      </w:r>
    </w:p>
    <w:p w14:paraId="3965D3C2" w14:textId="77777777" w:rsidR="007F52E1" w:rsidRPr="006852FC" w:rsidRDefault="006C43DC" w:rsidP="0076159A">
      <w:pPr>
        <w:pStyle w:val="Nagwek1"/>
        <w:shd w:val="clear" w:color="auto" w:fill="CCC0D9"/>
        <w:spacing w:before="360" w:after="240" w:line="276" w:lineRule="auto"/>
        <w:rPr>
          <w:rFonts w:asciiTheme="minorHAnsi" w:hAnsiTheme="minorHAnsi" w:cstheme="minorHAnsi"/>
          <w:color w:val="auto"/>
          <w:sz w:val="22"/>
          <w:szCs w:val="22"/>
          <w:u w:val="single"/>
        </w:rPr>
      </w:pPr>
      <w:r w:rsidRPr="006852FC">
        <w:rPr>
          <w:rFonts w:asciiTheme="minorHAnsi" w:hAnsiTheme="minorHAnsi" w:cstheme="minorHAnsi"/>
          <w:color w:val="auto"/>
          <w:sz w:val="22"/>
          <w:szCs w:val="22"/>
        </w:rPr>
        <w:t xml:space="preserve">XVIII. </w:t>
      </w:r>
      <w:r w:rsidRPr="006852FC">
        <w:rPr>
          <w:rFonts w:asciiTheme="minorHAnsi" w:hAnsiTheme="minorHAnsi" w:cstheme="minorHAnsi"/>
          <w:color w:val="auto"/>
          <w:sz w:val="22"/>
          <w:szCs w:val="22"/>
          <w:u w:val="single"/>
        </w:rPr>
        <w:t>POUCZENIE O ŚRODKACH OCHRONY PRAWNEJ PRZYSŁUGUJĄCYCH WYKONAWCY W TOKU POSTĘPOWANIA O UDZIELENIE ZAMÓWIENIA</w:t>
      </w:r>
      <w:bookmarkEnd w:id="43"/>
      <w:bookmarkEnd w:id="44"/>
    </w:p>
    <w:p w14:paraId="12799305" w14:textId="77777777" w:rsidR="007F52E1" w:rsidRPr="006852FC" w:rsidRDefault="006C43DC" w:rsidP="0076159A">
      <w:pPr>
        <w:numPr>
          <w:ilvl w:val="0"/>
          <w:numId w:val="1"/>
        </w:numPr>
        <w:suppressAutoHyphens/>
        <w:spacing w:after="120" w:line="276" w:lineRule="auto"/>
        <w:ind w:left="426" w:hanging="426"/>
        <w:rPr>
          <w:rFonts w:cstheme="minorHAnsi"/>
          <w:color w:val="auto"/>
        </w:rPr>
      </w:pPr>
      <w:r w:rsidRPr="006852FC">
        <w:rPr>
          <w:rFonts w:cstheme="minorHAnsi"/>
          <w:bCs/>
          <w:color w:val="auto"/>
        </w:rPr>
        <w:t xml:space="preserve">Każdemu Wykonawcy, a także innemu podmiotowi, jeżeli ma lub miał interes w uzyskaniu danego zamówienia oraz poniósł lub może ponieść szkodę w wyniku naruszenia przez Zamawiającego przepisów ustawy Pzp </w:t>
      </w:r>
      <w:r w:rsidRPr="006852FC">
        <w:rPr>
          <w:rFonts w:cstheme="minorHAnsi"/>
          <w:color w:val="auto"/>
        </w:rPr>
        <w:t xml:space="preserve">przysługują środki ochrony prawnej przewidziane </w:t>
      </w:r>
      <w:r w:rsidRPr="006852FC">
        <w:rPr>
          <w:rFonts w:cstheme="minorHAnsi"/>
          <w:color w:val="auto"/>
        </w:rPr>
        <w:br/>
        <w:t>w dziale IX ustawy Pzp.</w:t>
      </w:r>
    </w:p>
    <w:p w14:paraId="5D09DC9D" w14:textId="77777777" w:rsidR="007F52E1" w:rsidRPr="006852FC" w:rsidRDefault="006C43DC" w:rsidP="0076159A">
      <w:pPr>
        <w:numPr>
          <w:ilvl w:val="0"/>
          <w:numId w:val="1"/>
        </w:numPr>
        <w:suppressAutoHyphens/>
        <w:spacing w:after="120" w:line="276" w:lineRule="auto"/>
        <w:ind w:left="426" w:hanging="426"/>
        <w:rPr>
          <w:rFonts w:cstheme="minorHAnsi"/>
          <w:color w:val="auto"/>
        </w:rPr>
      </w:pPr>
      <w:r w:rsidRPr="006852FC">
        <w:rPr>
          <w:rFonts w:cstheme="minorHAnsi"/>
          <w:color w:val="auto"/>
        </w:rPr>
        <w:t xml:space="preserve">Środki ochrony prawnej wobec ogłoszenia o zamówieniu oraz dokumentów zamówienia przysługują również organizacjom wpisanym na listę, o której mowa w przepisie art. 469 pkt 15 ustawy Pzp oraz Rzecznikowi Małych i Średnich Przedsiębiorców. </w:t>
      </w:r>
    </w:p>
    <w:p w14:paraId="25525C17" w14:textId="77777777" w:rsidR="007B63BD" w:rsidRPr="006852FC" w:rsidRDefault="006C43DC" w:rsidP="0076159A">
      <w:pPr>
        <w:pStyle w:val="Nagwek1"/>
        <w:shd w:val="clear" w:color="auto" w:fill="CCC0D9"/>
        <w:spacing w:before="360" w:after="240" w:line="276" w:lineRule="auto"/>
        <w:rPr>
          <w:rFonts w:asciiTheme="minorHAnsi" w:hAnsiTheme="minorHAnsi" w:cstheme="minorHAnsi"/>
          <w:color w:val="auto"/>
          <w:sz w:val="22"/>
          <w:szCs w:val="22"/>
        </w:rPr>
      </w:pPr>
      <w:r w:rsidRPr="006852FC">
        <w:rPr>
          <w:rFonts w:asciiTheme="minorHAnsi" w:hAnsiTheme="minorHAnsi" w:cstheme="minorHAnsi"/>
          <w:color w:val="auto"/>
          <w:sz w:val="22"/>
          <w:szCs w:val="22"/>
        </w:rPr>
        <w:t>XIX. OCHRONA DANYCH OSOBOWYCH (KLAUZULA INFORMACYJNA)</w:t>
      </w:r>
    </w:p>
    <w:p w14:paraId="44A7426B" w14:textId="77777777" w:rsidR="00173AAF" w:rsidRPr="00173AAF" w:rsidRDefault="00173AAF" w:rsidP="00173AAF">
      <w:pPr>
        <w:spacing w:after="0" w:line="240" w:lineRule="auto"/>
        <w:jc w:val="left"/>
        <w:rPr>
          <w:rFonts w:cstheme="minorHAnsi"/>
          <w:color w:val="auto"/>
        </w:rPr>
      </w:pPr>
      <w:r w:rsidRPr="00173AAF">
        <w:rPr>
          <w:rFonts w:cstheme="minorHAnsi"/>
          <w:color w:val="auto"/>
        </w:rPr>
        <w:t xml:space="preserve">Tę informację przekazujemy w związku z obowiązkami określonymi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Unii Europejskiej z dnia 4 maja 2016 r. L 119/1). </w:t>
      </w:r>
    </w:p>
    <w:p w14:paraId="5FABEB52" w14:textId="77777777" w:rsidR="00173AAF" w:rsidRPr="00173AAF" w:rsidRDefault="00173AAF" w:rsidP="00173AAF">
      <w:pPr>
        <w:spacing w:after="0" w:line="240" w:lineRule="auto"/>
        <w:jc w:val="left"/>
        <w:rPr>
          <w:rFonts w:cstheme="minorHAnsi"/>
          <w:color w:val="auto"/>
        </w:rPr>
      </w:pPr>
      <w:r w:rsidRPr="00173AAF">
        <w:rPr>
          <w:rFonts w:cstheme="minorHAnsi"/>
          <w:color w:val="auto"/>
        </w:rPr>
        <w:t xml:space="preserve">Administrator Danych Osobowych (ADO) Administratorem Państwa danych osobowych jest Wrocławskie Centrum Rozwoju Społecznego, z siedzibą we Wrocławiu. Mogą się Państwo z nami skontaktować w następujący sposób: </w:t>
      </w:r>
    </w:p>
    <w:p w14:paraId="0F23DE74" w14:textId="58CAA08F" w:rsidR="00173AAF" w:rsidRPr="00173AAF" w:rsidRDefault="00173AAF" w:rsidP="00173AAF">
      <w:pPr>
        <w:spacing w:after="0" w:line="240" w:lineRule="auto"/>
        <w:jc w:val="left"/>
        <w:rPr>
          <w:rFonts w:cstheme="minorHAnsi"/>
          <w:color w:val="auto"/>
        </w:rPr>
      </w:pPr>
      <w:r w:rsidRPr="00173AAF">
        <w:rPr>
          <w:rFonts w:cstheme="minorHAnsi"/>
          <w:color w:val="auto"/>
        </w:rPr>
        <w:t>a)    listownie na adres: pl. Dominikański 6</w:t>
      </w:r>
    </w:p>
    <w:p w14:paraId="6FB4C63C" w14:textId="707E82FC" w:rsidR="00173AAF" w:rsidRPr="00173AAF" w:rsidRDefault="00173AAF" w:rsidP="00173AAF">
      <w:pPr>
        <w:spacing w:after="0" w:line="240" w:lineRule="auto"/>
        <w:jc w:val="left"/>
        <w:rPr>
          <w:rFonts w:cstheme="minorHAnsi"/>
          <w:color w:val="auto"/>
        </w:rPr>
      </w:pPr>
      <w:r w:rsidRPr="00173AAF">
        <w:rPr>
          <w:rFonts w:cstheme="minorHAnsi"/>
          <w:color w:val="auto"/>
        </w:rPr>
        <w:t xml:space="preserve">b)    przez e-mail: </w:t>
      </w:r>
      <w:hyperlink r:id="rId11" w:tgtFrame="_blank" w:history="1">
        <w:r w:rsidRPr="00173AAF">
          <w:rPr>
            <w:rFonts w:cstheme="minorHAnsi"/>
            <w:color w:val="0000FF"/>
            <w:u w:val="single"/>
          </w:rPr>
          <w:t>info@wcrs.wroc.pl</w:t>
        </w:r>
      </w:hyperlink>
      <w:r w:rsidRPr="00173AAF">
        <w:rPr>
          <w:rFonts w:cstheme="minorHAnsi"/>
          <w:color w:val="auto"/>
        </w:rPr>
        <w:t xml:space="preserve"> </w:t>
      </w:r>
    </w:p>
    <w:p w14:paraId="0525E868" w14:textId="77777777" w:rsidR="00173AAF" w:rsidRPr="00173AAF" w:rsidRDefault="00173AAF" w:rsidP="00173AAF">
      <w:pPr>
        <w:spacing w:after="0" w:line="240" w:lineRule="auto"/>
        <w:jc w:val="left"/>
        <w:rPr>
          <w:rFonts w:cstheme="minorHAnsi"/>
          <w:color w:val="auto"/>
        </w:rPr>
      </w:pPr>
      <w:r w:rsidRPr="00173AAF">
        <w:rPr>
          <w:rFonts w:cstheme="minorHAnsi"/>
          <w:color w:val="auto"/>
        </w:rPr>
        <w:t xml:space="preserve">Inspektor Ochrony Danych </w:t>
      </w:r>
    </w:p>
    <w:p w14:paraId="1A5193F5" w14:textId="77777777" w:rsidR="00173AAF" w:rsidRPr="00173AAF" w:rsidRDefault="00173AAF" w:rsidP="00173AAF">
      <w:pPr>
        <w:spacing w:after="0" w:line="240" w:lineRule="auto"/>
        <w:jc w:val="left"/>
        <w:rPr>
          <w:rFonts w:cstheme="minorHAnsi"/>
          <w:color w:val="auto"/>
        </w:rPr>
      </w:pPr>
      <w:r w:rsidRPr="00173AAF">
        <w:rPr>
          <w:rFonts w:cstheme="minorHAnsi"/>
          <w:color w:val="auto"/>
        </w:rPr>
        <w:t xml:space="preserve">Wyznaczyliśmy Inspektora Ochrony Danych. Jest nim p. Monika Matunin, e-mail: </w:t>
      </w:r>
      <w:hyperlink r:id="rId12" w:tgtFrame="_blank" w:history="1">
        <w:r w:rsidRPr="00173AAF">
          <w:rPr>
            <w:rFonts w:cstheme="minorHAnsi"/>
            <w:color w:val="0000FF"/>
            <w:u w:val="single"/>
          </w:rPr>
          <w:t>iod@wcrs.wroclaw.pl</w:t>
        </w:r>
      </w:hyperlink>
      <w:r w:rsidRPr="00173AAF">
        <w:rPr>
          <w:rFonts w:cstheme="minorHAnsi"/>
          <w:color w:val="auto"/>
        </w:rPr>
        <w:t>. Inspektor to Osoba, z którą możesz się kontaktować we wszystkich sprawach dotyczących przetwarzania Państwa danych osobowych oraz korzystania z przysługujących Państwu praw związanych z przetwarzaniem danych.</w:t>
      </w:r>
    </w:p>
    <w:p w14:paraId="46A5DDFE" w14:textId="77777777" w:rsidR="00173AAF" w:rsidRPr="00173AAF" w:rsidRDefault="00173AAF" w:rsidP="00173AAF">
      <w:pPr>
        <w:spacing w:after="0" w:line="240" w:lineRule="auto"/>
        <w:jc w:val="left"/>
        <w:rPr>
          <w:rFonts w:cstheme="minorHAnsi"/>
          <w:color w:val="auto"/>
        </w:rPr>
      </w:pPr>
      <w:r w:rsidRPr="00173AAF">
        <w:rPr>
          <w:rFonts w:cstheme="minorHAnsi"/>
          <w:color w:val="auto"/>
        </w:rPr>
        <w:t>Cele przetwarzania Państwa danych osobowych</w:t>
      </w:r>
    </w:p>
    <w:p w14:paraId="644237C2" w14:textId="77777777" w:rsidR="00173AAF" w:rsidRPr="00173AAF" w:rsidRDefault="00173AAF" w:rsidP="00173AAF">
      <w:pPr>
        <w:spacing w:after="0" w:line="240" w:lineRule="auto"/>
        <w:jc w:val="left"/>
        <w:rPr>
          <w:rFonts w:cstheme="minorHAnsi"/>
          <w:color w:val="auto"/>
        </w:rPr>
      </w:pPr>
      <w:r w:rsidRPr="00173AAF">
        <w:rPr>
          <w:rFonts w:cstheme="minorHAnsi"/>
          <w:color w:val="auto"/>
        </w:rPr>
        <w:t xml:space="preserve">Będziemy przetwarzać Państwa dane w celu przeprowadzenia postępowania o udzielenie zamówienia publicznego i zawarcia umowy. Obowiązek podania przez Państwa danych osobowych jest wymogiem ustawowym określonym w przepisach ustawy pzp, związanym z udziałem w postępowaniu o udzielenie zamówienia publicznego; konsekwencje niepodania określonych danych wynikają z ustawy Pzp. </w:t>
      </w:r>
    </w:p>
    <w:p w14:paraId="5B61E930" w14:textId="77777777" w:rsidR="00173AAF" w:rsidRPr="00173AAF" w:rsidRDefault="00173AAF" w:rsidP="00173AAF">
      <w:pPr>
        <w:spacing w:after="0" w:line="240" w:lineRule="auto"/>
        <w:jc w:val="left"/>
        <w:rPr>
          <w:rFonts w:cstheme="minorHAnsi"/>
          <w:color w:val="auto"/>
        </w:rPr>
      </w:pPr>
      <w:r w:rsidRPr="00173AAF">
        <w:rPr>
          <w:rFonts w:cstheme="minorHAnsi"/>
          <w:color w:val="auto"/>
        </w:rPr>
        <w:t>Podstawa prawna przetwarzania Państwa danych osobowych</w:t>
      </w:r>
    </w:p>
    <w:p w14:paraId="563BBCDD" w14:textId="77777777" w:rsidR="00173AAF" w:rsidRPr="00173AAF" w:rsidRDefault="00173AAF" w:rsidP="00173AAF">
      <w:pPr>
        <w:spacing w:after="0" w:line="240" w:lineRule="auto"/>
        <w:jc w:val="left"/>
        <w:rPr>
          <w:rFonts w:cstheme="minorHAnsi"/>
          <w:color w:val="auto"/>
        </w:rPr>
      </w:pPr>
      <w:r w:rsidRPr="00173AAF">
        <w:rPr>
          <w:rFonts w:cstheme="minorHAnsi"/>
          <w:color w:val="auto"/>
        </w:rPr>
        <w:t xml:space="preserve">Będziemy przetwarzać Państwa dane osobowe na podstawie art. 6 ust. 1 lit. C RODO oraz ustawy Pzp. </w:t>
      </w:r>
    </w:p>
    <w:p w14:paraId="4CC94FBD" w14:textId="77777777" w:rsidR="00173AAF" w:rsidRPr="00173AAF" w:rsidRDefault="00173AAF" w:rsidP="00173AAF">
      <w:pPr>
        <w:spacing w:after="0" w:line="240" w:lineRule="auto"/>
        <w:jc w:val="left"/>
        <w:rPr>
          <w:rFonts w:cstheme="minorHAnsi"/>
          <w:color w:val="auto"/>
        </w:rPr>
      </w:pPr>
      <w:r w:rsidRPr="00173AAF">
        <w:rPr>
          <w:rFonts w:cstheme="minorHAnsi"/>
          <w:color w:val="auto"/>
        </w:rPr>
        <w:t>Okres przetwarzania danych:</w:t>
      </w:r>
    </w:p>
    <w:p w14:paraId="6204DD40" w14:textId="77777777" w:rsidR="00173AAF" w:rsidRPr="00173AAF" w:rsidRDefault="00173AAF" w:rsidP="00173AAF">
      <w:pPr>
        <w:spacing w:after="0" w:line="240" w:lineRule="auto"/>
        <w:jc w:val="left"/>
        <w:rPr>
          <w:rFonts w:cstheme="minorHAnsi"/>
          <w:color w:val="auto"/>
        </w:rPr>
      </w:pPr>
      <w:r w:rsidRPr="00173AAF">
        <w:rPr>
          <w:rFonts w:cstheme="minorHAnsi"/>
          <w:color w:val="auto"/>
        </w:rPr>
        <w:t>Dane będą przetwarzane przez okres wskazany w przepisach ustawy Pzp (4 lata) oraz przez okres przedawnienia ewentualnych roszczeń stron.</w:t>
      </w:r>
    </w:p>
    <w:p w14:paraId="6FA8C70D" w14:textId="77777777" w:rsidR="00173AAF" w:rsidRPr="00173AAF" w:rsidRDefault="00173AAF" w:rsidP="00173AAF">
      <w:pPr>
        <w:spacing w:after="0" w:line="240" w:lineRule="auto"/>
        <w:jc w:val="left"/>
        <w:rPr>
          <w:rFonts w:cstheme="minorHAnsi"/>
          <w:color w:val="auto"/>
        </w:rPr>
      </w:pPr>
      <w:r w:rsidRPr="00173AAF">
        <w:rPr>
          <w:rFonts w:cstheme="minorHAnsi"/>
          <w:color w:val="auto"/>
        </w:rPr>
        <w:t xml:space="preserve">Odbiorcy Państwa danych osobowych </w:t>
      </w:r>
    </w:p>
    <w:p w14:paraId="38E91FA8" w14:textId="64F7B489" w:rsidR="00173AAF" w:rsidRPr="00173AAF" w:rsidRDefault="0082656D" w:rsidP="00173AAF">
      <w:pPr>
        <w:spacing w:after="0" w:line="240" w:lineRule="auto"/>
        <w:jc w:val="left"/>
        <w:rPr>
          <w:rFonts w:cstheme="minorHAnsi"/>
          <w:color w:val="auto"/>
        </w:rPr>
      </w:pPr>
      <w:r>
        <w:rPr>
          <w:rFonts w:cstheme="minorHAnsi"/>
          <w:color w:val="auto"/>
        </w:rPr>
        <w:t>Odbiorcami Państwa danych osobowych będą osoby lub podmioty, którym udostępniona zostanie dokumentacja postępowania w oparciu o art. 18</w:t>
      </w:r>
      <w:r w:rsidR="00822753">
        <w:rPr>
          <w:rFonts w:cstheme="minorHAnsi"/>
          <w:color w:val="auto"/>
        </w:rPr>
        <w:t xml:space="preserve"> oraz art. 74 ustawy z dnia 11.09.2019 r. Pzp. </w:t>
      </w:r>
    </w:p>
    <w:p w14:paraId="62703317" w14:textId="77777777" w:rsidR="00173AAF" w:rsidRPr="00173AAF" w:rsidRDefault="00173AAF" w:rsidP="00173AAF">
      <w:pPr>
        <w:spacing w:after="0" w:line="240" w:lineRule="auto"/>
        <w:jc w:val="left"/>
        <w:rPr>
          <w:rFonts w:cstheme="minorHAnsi"/>
          <w:color w:val="auto"/>
        </w:rPr>
      </w:pPr>
      <w:r w:rsidRPr="00173AAF">
        <w:rPr>
          <w:rFonts w:cstheme="minorHAnsi"/>
          <w:color w:val="auto"/>
        </w:rPr>
        <w:t xml:space="preserve">Państwa prawa związane z przetwarzaniem danych osobowych </w:t>
      </w:r>
    </w:p>
    <w:p w14:paraId="0564E901" w14:textId="77777777" w:rsidR="00173AAF" w:rsidRPr="00173AAF" w:rsidRDefault="00173AAF" w:rsidP="00173AAF">
      <w:pPr>
        <w:spacing w:after="0" w:line="240" w:lineRule="auto"/>
        <w:jc w:val="left"/>
        <w:rPr>
          <w:rFonts w:cstheme="minorHAnsi"/>
          <w:color w:val="auto"/>
        </w:rPr>
      </w:pPr>
      <w:r w:rsidRPr="00173AAF">
        <w:rPr>
          <w:rFonts w:cstheme="minorHAnsi"/>
          <w:color w:val="auto"/>
        </w:rPr>
        <w:t>Przysługują Państwu następujące prawa związane z przetwarzaniem danych osobowych:</w:t>
      </w:r>
    </w:p>
    <w:p w14:paraId="6842A750" w14:textId="088FD80B" w:rsidR="00173AAF" w:rsidRPr="00822753" w:rsidRDefault="00173AAF" w:rsidP="00822753">
      <w:pPr>
        <w:pStyle w:val="Akapitzlist"/>
        <w:numPr>
          <w:ilvl w:val="1"/>
          <w:numId w:val="48"/>
        </w:numPr>
        <w:spacing w:after="0" w:line="240" w:lineRule="auto"/>
        <w:jc w:val="left"/>
        <w:rPr>
          <w:rFonts w:cstheme="minorHAnsi"/>
          <w:color w:val="auto"/>
        </w:rPr>
      </w:pPr>
      <w:r w:rsidRPr="00822753">
        <w:rPr>
          <w:rFonts w:cstheme="minorHAnsi"/>
          <w:color w:val="auto"/>
        </w:rPr>
        <w:t>prawo dostępu do danych osobowych na podstawie art. 15 RODO,</w:t>
      </w:r>
    </w:p>
    <w:p w14:paraId="1EDF3DF6" w14:textId="77777777" w:rsidR="00822753" w:rsidRDefault="00173AAF" w:rsidP="00173AAF">
      <w:pPr>
        <w:pStyle w:val="Akapitzlist"/>
        <w:numPr>
          <w:ilvl w:val="0"/>
          <w:numId w:val="48"/>
        </w:numPr>
        <w:spacing w:after="0" w:line="240" w:lineRule="auto"/>
        <w:jc w:val="left"/>
        <w:rPr>
          <w:rFonts w:cstheme="minorHAnsi"/>
          <w:color w:val="auto"/>
        </w:rPr>
      </w:pPr>
      <w:r w:rsidRPr="00822753">
        <w:rPr>
          <w:rFonts w:cstheme="minorHAnsi"/>
          <w:color w:val="auto"/>
        </w:rPr>
        <w:t>prawo żądania sprostowania i uzupełnienia niekompletnych danych osobowych na podstawie art. 16 RODO1,</w:t>
      </w:r>
    </w:p>
    <w:p w14:paraId="17D4B514" w14:textId="367FFBE6" w:rsidR="00173AAF" w:rsidRPr="00822753" w:rsidRDefault="00173AAF" w:rsidP="00173AAF">
      <w:pPr>
        <w:pStyle w:val="Akapitzlist"/>
        <w:numPr>
          <w:ilvl w:val="0"/>
          <w:numId w:val="48"/>
        </w:numPr>
        <w:spacing w:after="0" w:line="240" w:lineRule="auto"/>
        <w:jc w:val="left"/>
        <w:rPr>
          <w:rFonts w:cstheme="minorHAnsi"/>
          <w:color w:val="auto"/>
        </w:rPr>
      </w:pPr>
      <w:r w:rsidRPr="00822753">
        <w:rPr>
          <w:rFonts w:cstheme="minorHAnsi"/>
          <w:color w:val="auto"/>
        </w:rPr>
        <w:t xml:space="preserve">prawo żądania ograniczenia przetwarzania danych osobowych na podstawie art. 18 RODO z zastrzeżeniem przypadków, o których mowa w art. 18 ust. 2 RODO. </w:t>
      </w:r>
    </w:p>
    <w:p w14:paraId="56337F21" w14:textId="77777777" w:rsidR="00173AAF" w:rsidRPr="00173AAF" w:rsidRDefault="00173AAF" w:rsidP="00173AAF">
      <w:pPr>
        <w:spacing w:after="0" w:line="240" w:lineRule="auto"/>
        <w:jc w:val="left"/>
        <w:rPr>
          <w:rFonts w:cstheme="minorHAnsi"/>
          <w:color w:val="auto"/>
        </w:rPr>
      </w:pPr>
      <w:r w:rsidRPr="00173AAF">
        <w:rPr>
          <w:rFonts w:cstheme="minorHAnsi"/>
          <w:color w:val="auto"/>
        </w:rPr>
        <w:t xml:space="preserve">W odniesieniu do danych osobowych decyzje nie będą podejmowane w sposób zautomatyzowany, stosowanie do art. 22 RODO. </w:t>
      </w:r>
    </w:p>
    <w:p w14:paraId="7A09F842" w14:textId="77777777" w:rsidR="00822753" w:rsidRDefault="00173AAF" w:rsidP="00822753">
      <w:pPr>
        <w:spacing w:after="0" w:line="240" w:lineRule="auto"/>
        <w:jc w:val="left"/>
        <w:rPr>
          <w:rFonts w:cstheme="minorHAnsi"/>
          <w:color w:val="auto"/>
        </w:rPr>
      </w:pPr>
      <w:r w:rsidRPr="00173AAF">
        <w:rPr>
          <w:rFonts w:cstheme="minorHAnsi"/>
          <w:color w:val="auto"/>
        </w:rPr>
        <w:t xml:space="preserve">Aby skorzystać z powyższych praw, skontaktuj się z Inspektorem Ochrony Danych (dane kontaktowe powyżej) </w:t>
      </w:r>
    </w:p>
    <w:p w14:paraId="10A0FE0A" w14:textId="76E744CB" w:rsidR="00173AAF" w:rsidRPr="00822753" w:rsidRDefault="00173AAF" w:rsidP="00822753">
      <w:pPr>
        <w:pStyle w:val="Akapitzlist"/>
        <w:numPr>
          <w:ilvl w:val="0"/>
          <w:numId w:val="48"/>
        </w:numPr>
        <w:spacing w:after="0" w:line="240" w:lineRule="auto"/>
        <w:jc w:val="left"/>
        <w:rPr>
          <w:rFonts w:cstheme="minorHAnsi"/>
          <w:color w:val="auto"/>
        </w:rPr>
      </w:pPr>
      <w:r w:rsidRPr="00822753">
        <w:rPr>
          <w:rFonts w:cstheme="minorHAnsi"/>
          <w:color w:val="auto"/>
        </w:rPr>
        <w:t>prawo wniesienia skargi w przypadku nieprawidłowości przy przetwarzaniu danych osobowych, przysługuje Państwu także prawo wniesienia skargi do organu nadzorczego zajmującego się ochroną danych osobowych, tj. Prezesa Urzędu Ochrony Danych Osobowych.</w:t>
      </w:r>
    </w:p>
    <w:p w14:paraId="0B3E9270" w14:textId="77777777" w:rsidR="00173AAF" w:rsidRPr="00173AAF" w:rsidRDefault="00173AAF" w:rsidP="00173AAF">
      <w:pPr>
        <w:spacing w:after="0" w:line="240" w:lineRule="auto"/>
        <w:jc w:val="left"/>
        <w:rPr>
          <w:rFonts w:ascii="Times New Roman" w:hAnsi="Times New Roman"/>
          <w:color w:val="auto"/>
          <w:sz w:val="24"/>
          <w:szCs w:val="24"/>
        </w:rPr>
      </w:pPr>
    </w:p>
    <w:p w14:paraId="47B3E746" w14:textId="5BA81928" w:rsidR="007F52E1" w:rsidRPr="006852FC" w:rsidRDefault="006C43DC" w:rsidP="0076159A">
      <w:pPr>
        <w:spacing w:line="276" w:lineRule="auto"/>
        <w:rPr>
          <w:rFonts w:cstheme="minorHAnsi"/>
          <w:color w:val="auto"/>
        </w:rPr>
      </w:pPr>
      <w:r w:rsidRPr="006852FC">
        <w:rPr>
          <w:rFonts w:cstheme="minorHAnsi"/>
          <w:iCs/>
          <w:color w:val="auto"/>
        </w:rPr>
        <w:t>Załączniki do SWZ:</w:t>
      </w:r>
    </w:p>
    <w:p w14:paraId="5BBC5599" w14:textId="61372903" w:rsidR="007F52E1" w:rsidRPr="006852FC" w:rsidRDefault="00443E90" w:rsidP="0076159A">
      <w:pPr>
        <w:spacing w:before="100" w:after="100" w:line="276" w:lineRule="auto"/>
        <w:rPr>
          <w:rFonts w:cstheme="minorHAnsi"/>
          <w:iCs/>
          <w:color w:val="auto"/>
        </w:rPr>
      </w:pPr>
      <w:r w:rsidRPr="006852FC">
        <w:rPr>
          <w:rFonts w:cstheme="minorHAnsi"/>
          <w:iCs/>
          <w:color w:val="auto"/>
        </w:rPr>
        <w:t xml:space="preserve">Załącznik nr 1 - </w:t>
      </w:r>
      <w:r w:rsidR="006C43DC" w:rsidRPr="006852FC">
        <w:rPr>
          <w:rFonts w:cstheme="minorHAnsi"/>
          <w:iCs/>
          <w:color w:val="auto"/>
        </w:rPr>
        <w:t>Formularz ofert</w:t>
      </w:r>
      <w:r w:rsidR="0047301C" w:rsidRPr="006852FC">
        <w:rPr>
          <w:rFonts w:cstheme="minorHAnsi"/>
          <w:iCs/>
          <w:color w:val="auto"/>
        </w:rPr>
        <w:t>y</w:t>
      </w:r>
      <w:r w:rsidR="006C43DC" w:rsidRPr="006852FC">
        <w:rPr>
          <w:rFonts w:cstheme="minorHAnsi"/>
          <w:iCs/>
          <w:color w:val="auto"/>
        </w:rPr>
        <w:t>;</w:t>
      </w:r>
    </w:p>
    <w:p w14:paraId="47033DD7" w14:textId="1AE9CF39" w:rsidR="007F52E1" w:rsidRPr="006852FC" w:rsidRDefault="00443E90" w:rsidP="0076159A">
      <w:pPr>
        <w:spacing w:before="100" w:after="100" w:line="276" w:lineRule="auto"/>
        <w:rPr>
          <w:rFonts w:cstheme="minorHAnsi"/>
          <w:b/>
          <w:iCs/>
          <w:color w:val="auto"/>
        </w:rPr>
      </w:pPr>
      <w:r w:rsidRPr="006852FC">
        <w:rPr>
          <w:rFonts w:cstheme="minorHAnsi"/>
          <w:iCs/>
          <w:color w:val="auto"/>
        </w:rPr>
        <w:t xml:space="preserve">Załącznik nr </w:t>
      </w:r>
      <w:r w:rsidR="00F74EC4" w:rsidRPr="006852FC">
        <w:rPr>
          <w:rFonts w:cstheme="minorHAnsi"/>
          <w:iCs/>
          <w:color w:val="auto"/>
        </w:rPr>
        <w:t>2</w:t>
      </w:r>
      <w:r w:rsidRPr="006852FC">
        <w:rPr>
          <w:rFonts w:cstheme="minorHAnsi"/>
          <w:iCs/>
          <w:color w:val="auto"/>
        </w:rPr>
        <w:t xml:space="preserve"> - </w:t>
      </w:r>
      <w:r w:rsidR="006C43DC" w:rsidRPr="006852FC">
        <w:rPr>
          <w:rFonts w:cstheme="minorHAnsi"/>
          <w:iCs/>
          <w:color w:val="auto"/>
        </w:rPr>
        <w:t>Oświadczenie Wykonawcy</w:t>
      </w:r>
      <w:r w:rsidR="009B2792" w:rsidRPr="006852FC">
        <w:rPr>
          <w:rFonts w:cstheme="minorHAnsi"/>
          <w:iCs/>
          <w:color w:val="auto"/>
        </w:rPr>
        <w:t xml:space="preserve"> lub podmiotu udostępniającego zasoby</w:t>
      </w:r>
      <w:r w:rsidR="006C43DC" w:rsidRPr="006852FC">
        <w:rPr>
          <w:rFonts w:cstheme="minorHAnsi"/>
          <w:iCs/>
          <w:color w:val="auto"/>
        </w:rPr>
        <w:t xml:space="preserve"> o braku podstaw do wykluczenia oraz spełnianiu warunków udziału; </w:t>
      </w:r>
    </w:p>
    <w:p w14:paraId="62684342" w14:textId="6B54D3AA" w:rsidR="007F52E1" w:rsidRPr="006852FC" w:rsidRDefault="00443E90" w:rsidP="0076159A">
      <w:pPr>
        <w:spacing w:before="100" w:after="100" w:line="276" w:lineRule="auto"/>
        <w:rPr>
          <w:rFonts w:cstheme="minorHAnsi"/>
          <w:b/>
          <w:iCs/>
          <w:color w:val="auto"/>
        </w:rPr>
      </w:pPr>
      <w:r w:rsidRPr="006852FC">
        <w:rPr>
          <w:rFonts w:cstheme="minorHAnsi"/>
          <w:iCs/>
          <w:color w:val="auto"/>
        </w:rPr>
        <w:t xml:space="preserve">Załącznik nr </w:t>
      </w:r>
      <w:r w:rsidR="00F74EC4" w:rsidRPr="006852FC">
        <w:rPr>
          <w:rFonts w:cstheme="minorHAnsi"/>
          <w:iCs/>
          <w:color w:val="auto"/>
        </w:rPr>
        <w:t>3</w:t>
      </w:r>
      <w:r w:rsidRPr="006852FC">
        <w:rPr>
          <w:rFonts w:cstheme="minorHAnsi"/>
          <w:iCs/>
          <w:color w:val="auto"/>
        </w:rPr>
        <w:t xml:space="preserve"> - </w:t>
      </w:r>
      <w:r w:rsidR="006C43DC" w:rsidRPr="006852FC">
        <w:rPr>
          <w:rFonts w:cstheme="minorHAnsi"/>
          <w:iCs/>
          <w:color w:val="auto"/>
        </w:rPr>
        <w:t>Oświadczenie o przynależności lub braku przynależności do tej samej grupy kapitałowej;</w:t>
      </w:r>
    </w:p>
    <w:p w14:paraId="54E9393B" w14:textId="49A22EE4" w:rsidR="007F52E1" w:rsidRPr="006852FC" w:rsidRDefault="00443E90" w:rsidP="0076159A">
      <w:pPr>
        <w:spacing w:before="100" w:after="100" w:line="276" w:lineRule="auto"/>
        <w:rPr>
          <w:rFonts w:cstheme="minorHAnsi"/>
          <w:iCs/>
          <w:color w:val="auto"/>
        </w:rPr>
      </w:pPr>
      <w:r w:rsidRPr="006852FC">
        <w:rPr>
          <w:rFonts w:cstheme="minorHAnsi"/>
          <w:iCs/>
          <w:color w:val="auto"/>
        </w:rPr>
        <w:t xml:space="preserve">Załącznik nr </w:t>
      </w:r>
      <w:r w:rsidR="00F74EC4" w:rsidRPr="006852FC">
        <w:rPr>
          <w:rFonts w:cstheme="minorHAnsi"/>
          <w:iCs/>
          <w:color w:val="auto"/>
        </w:rPr>
        <w:t>4</w:t>
      </w:r>
      <w:r w:rsidRPr="006852FC">
        <w:rPr>
          <w:rFonts w:cstheme="minorHAnsi"/>
          <w:iCs/>
          <w:color w:val="auto"/>
        </w:rPr>
        <w:t xml:space="preserve"> - </w:t>
      </w:r>
      <w:r w:rsidR="006C43DC" w:rsidRPr="006852FC">
        <w:rPr>
          <w:rFonts w:cstheme="minorHAnsi"/>
          <w:iCs/>
          <w:color w:val="auto"/>
        </w:rPr>
        <w:t xml:space="preserve">Wzór wykazu </w:t>
      </w:r>
      <w:r w:rsidR="002E2706" w:rsidRPr="006852FC">
        <w:rPr>
          <w:rFonts w:cstheme="minorHAnsi"/>
          <w:iCs/>
          <w:color w:val="auto"/>
        </w:rPr>
        <w:t>usług</w:t>
      </w:r>
      <w:r w:rsidR="006C43DC" w:rsidRPr="006852FC">
        <w:rPr>
          <w:rFonts w:cstheme="minorHAnsi"/>
          <w:iCs/>
          <w:color w:val="auto"/>
        </w:rPr>
        <w:t>;</w:t>
      </w:r>
    </w:p>
    <w:p w14:paraId="6920B4F3" w14:textId="5A64F994" w:rsidR="00B712DB" w:rsidRPr="006852FC" w:rsidRDefault="00B712DB" w:rsidP="0076159A">
      <w:pPr>
        <w:spacing w:before="100" w:after="100" w:line="276" w:lineRule="auto"/>
        <w:rPr>
          <w:rFonts w:cstheme="minorHAnsi"/>
          <w:iCs/>
          <w:color w:val="auto"/>
        </w:rPr>
      </w:pPr>
      <w:r w:rsidRPr="006852FC">
        <w:rPr>
          <w:rFonts w:cstheme="minorHAnsi"/>
          <w:iCs/>
          <w:color w:val="auto"/>
        </w:rPr>
        <w:t>Załącznik nr 5 – Wzór wykazu osób;</w:t>
      </w:r>
    </w:p>
    <w:p w14:paraId="34553F1E" w14:textId="4ED4FB30" w:rsidR="00B742CB" w:rsidRDefault="00443E90" w:rsidP="00755C7C">
      <w:pPr>
        <w:spacing w:before="100" w:after="100" w:line="276" w:lineRule="auto"/>
        <w:rPr>
          <w:rFonts w:cstheme="minorHAnsi"/>
          <w:iCs/>
          <w:color w:val="auto"/>
        </w:rPr>
      </w:pPr>
      <w:r w:rsidRPr="006852FC">
        <w:rPr>
          <w:rFonts w:cstheme="minorHAnsi"/>
          <w:iCs/>
          <w:color w:val="auto"/>
        </w:rPr>
        <w:t xml:space="preserve">Załącznik nr </w:t>
      </w:r>
      <w:r w:rsidR="00B712DB" w:rsidRPr="006852FC">
        <w:rPr>
          <w:rFonts w:cstheme="minorHAnsi"/>
          <w:iCs/>
          <w:color w:val="auto"/>
        </w:rPr>
        <w:t>6</w:t>
      </w:r>
      <w:r w:rsidRPr="006852FC">
        <w:rPr>
          <w:rFonts w:cstheme="minorHAnsi"/>
          <w:iCs/>
          <w:color w:val="auto"/>
        </w:rPr>
        <w:t xml:space="preserve"> </w:t>
      </w:r>
      <w:r w:rsidR="00781A1F">
        <w:rPr>
          <w:rFonts w:cstheme="minorHAnsi"/>
          <w:iCs/>
          <w:color w:val="auto"/>
        </w:rPr>
        <w:t>–</w:t>
      </w:r>
      <w:r w:rsidRPr="006852FC">
        <w:rPr>
          <w:rFonts w:cstheme="minorHAnsi"/>
          <w:iCs/>
          <w:color w:val="auto"/>
        </w:rPr>
        <w:t xml:space="preserve"> </w:t>
      </w:r>
      <w:r w:rsidR="00781A1F">
        <w:rPr>
          <w:rFonts w:cstheme="minorHAnsi"/>
          <w:iCs/>
          <w:color w:val="auto"/>
        </w:rPr>
        <w:t>Projekt umowy</w:t>
      </w:r>
    </w:p>
    <w:p w14:paraId="568B1A6F" w14:textId="6DC611DD" w:rsidR="006852FC" w:rsidRPr="006852FC" w:rsidRDefault="006852FC" w:rsidP="00755C7C">
      <w:pPr>
        <w:spacing w:before="100" w:after="100" w:line="276" w:lineRule="auto"/>
        <w:rPr>
          <w:rFonts w:cstheme="minorHAnsi"/>
          <w:iCs/>
          <w:color w:val="auto"/>
        </w:rPr>
      </w:pPr>
      <w:r>
        <w:rPr>
          <w:rFonts w:cstheme="minorHAnsi"/>
          <w:iCs/>
          <w:color w:val="auto"/>
        </w:rPr>
        <w:t>Załącznik nr 7  - Opis Przedmiotu Zamówienia</w:t>
      </w:r>
    </w:p>
    <w:sectPr w:rsidR="006852FC" w:rsidRPr="006852FC">
      <w:footerReference w:type="default" r:id="rId13"/>
      <w:pgSz w:w="11906" w:h="16838"/>
      <w:pgMar w:top="851" w:right="1134" w:bottom="851" w:left="1418" w:header="0"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86CDE" w14:textId="77777777" w:rsidR="00EF1072" w:rsidRDefault="00EF1072">
      <w:pPr>
        <w:spacing w:after="0" w:line="240" w:lineRule="auto"/>
      </w:pPr>
      <w:r>
        <w:separator/>
      </w:r>
    </w:p>
  </w:endnote>
  <w:endnote w:type="continuationSeparator" w:id="0">
    <w:p w14:paraId="7E9F6CA8" w14:textId="77777777" w:rsidR="00EF1072" w:rsidRDefault="00EF1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entury Schoolbook">
    <w:panose1 w:val="0204060405050502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Reference Sans Serif">
    <w:panose1 w:val="020B0604030504040204"/>
    <w:charset w:val="EE"/>
    <w:family w:val="swiss"/>
    <w:pitch w:val="variable"/>
    <w:sig w:usb0="20000287" w:usb1="00000000" w:usb2="00000000" w:usb3="00000000" w:csb0="0000019F" w:csb1="00000000"/>
  </w:font>
  <w:font w:name="F">
    <w:altName w:val="Cambria"/>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0276733"/>
      <w:docPartObj>
        <w:docPartGallery w:val="Page Numbers (Top of Page)"/>
        <w:docPartUnique/>
      </w:docPartObj>
    </w:sdtPr>
    <w:sdtContent>
      <w:p w14:paraId="24FBF618" w14:textId="77777777" w:rsidR="007F52E1" w:rsidRDefault="006C43DC">
        <w:pPr>
          <w:pStyle w:val="Stopka"/>
          <w:jc w:val="right"/>
        </w:pPr>
        <w:r>
          <w:rPr>
            <w:lang w:val="pl-PL"/>
          </w:rPr>
          <w:t xml:space="preserve">Strona </w:t>
        </w:r>
        <w:r>
          <w:rPr>
            <w:b/>
            <w:bCs/>
            <w:sz w:val="24"/>
            <w:szCs w:val="24"/>
            <w:lang w:val="pl-PL"/>
          </w:rPr>
          <w:fldChar w:fldCharType="begin"/>
        </w:r>
        <w:r>
          <w:rPr>
            <w:b/>
            <w:bCs/>
            <w:sz w:val="24"/>
            <w:szCs w:val="24"/>
          </w:rPr>
          <w:instrText>PAGE</w:instrText>
        </w:r>
        <w:r>
          <w:rPr>
            <w:b/>
            <w:bCs/>
            <w:sz w:val="24"/>
            <w:szCs w:val="24"/>
          </w:rPr>
          <w:fldChar w:fldCharType="separate"/>
        </w:r>
        <w:r w:rsidR="00F27B6C">
          <w:rPr>
            <w:b/>
            <w:bCs/>
            <w:noProof/>
            <w:sz w:val="24"/>
            <w:szCs w:val="24"/>
          </w:rPr>
          <w:t>7</w:t>
        </w:r>
        <w:r>
          <w:rPr>
            <w:b/>
            <w:bCs/>
            <w:sz w:val="24"/>
            <w:szCs w:val="24"/>
          </w:rPr>
          <w:fldChar w:fldCharType="end"/>
        </w:r>
        <w:r>
          <w:rPr>
            <w:lang w:val="pl-PL"/>
          </w:rPr>
          <w:t xml:space="preserve"> z </w:t>
        </w:r>
        <w:r>
          <w:rPr>
            <w:b/>
            <w:bCs/>
            <w:sz w:val="24"/>
            <w:szCs w:val="24"/>
            <w:lang w:val="pl-PL"/>
          </w:rPr>
          <w:fldChar w:fldCharType="begin"/>
        </w:r>
        <w:r>
          <w:rPr>
            <w:b/>
            <w:bCs/>
            <w:sz w:val="24"/>
            <w:szCs w:val="24"/>
          </w:rPr>
          <w:instrText>NUMPAGES</w:instrText>
        </w:r>
        <w:r>
          <w:rPr>
            <w:b/>
            <w:bCs/>
            <w:sz w:val="24"/>
            <w:szCs w:val="24"/>
          </w:rPr>
          <w:fldChar w:fldCharType="separate"/>
        </w:r>
        <w:r w:rsidR="00F27B6C">
          <w:rPr>
            <w:b/>
            <w:bCs/>
            <w:noProof/>
            <w:sz w:val="24"/>
            <w:szCs w:val="24"/>
          </w:rPr>
          <w:t>11</w:t>
        </w:r>
        <w:r>
          <w:rPr>
            <w:b/>
            <w:bCs/>
            <w:sz w:val="24"/>
            <w:szCs w:val="24"/>
          </w:rPr>
          <w:fldChar w:fldCharType="end"/>
        </w:r>
      </w:p>
    </w:sdtContent>
  </w:sdt>
  <w:p w14:paraId="711CC46B" w14:textId="77777777" w:rsidR="007F52E1" w:rsidRDefault="007F52E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D3793" w14:textId="77777777" w:rsidR="00EF1072" w:rsidRDefault="00EF1072">
      <w:pPr>
        <w:spacing w:after="0" w:line="240" w:lineRule="auto"/>
      </w:pPr>
      <w:r>
        <w:separator/>
      </w:r>
    </w:p>
  </w:footnote>
  <w:footnote w:type="continuationSeparator" w:id="0">
    <w:p w14:paraId="7736B736" w14:textId="77777777" w:rsidR="00EF1072" w:rsidRDefault="00EF10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008E6"/>
    <w:multiLevelType w:val="hybridMultilevel"/>
    <w:tmpl w:val="4C9ED1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A77269"/>
    <w:multiLevelType w:val="hybridMultilevel"/>
    <w:tmpl w:val="E4CAD2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7B0F47"/>
    <w:multiLevelType w:val="hybridMultilevel"/>
    <w:tmpl w:val="24984A2C"/>
    <w:lvl w:ilvl="0" w:tplc="6BFE6E52">
      <w:start w:val="1"/>
      <w:numFmt w:val="decimal"/>
      <w:lvlText w:val="%1)"/>
      <w:lvlJc w:val="left"/>
      <w:pPr>
        <w:ind w:left="1080" w:hanging="360"/>
      </w:pPr>
      <w:rPr>
        <w:rFonts w:hint="default"/>
        <w:b/>
      </w:rPr>
    </w:lvl>
    <w:lvl w:ilvl="1" w:tplc="F516D8D6">
      <w:start w:val="1"/>
      <w:numFmt w:val="lowerLetter"/>
      <w:lvlText w:val="%2)"/>
      <w:lvlJc w:val="left"/>
      <w:pPr>
        <w:ind w:left="1815" w:hanging="375"/>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DC14B19"/>
    <w:multiLevelType w:val="multilevel"/>
    <w:tmpl w:val="7BB2FD2A"/>
    <w:lvl w:ilvl="0">
      <w:start w:val="1"/>
      <w:numFmt w:val="decimal"/>
      <w:lvlText w:val="%1."/>
      <w:lvlJc w:val="left"/>
      <w:pPr>
        <w:ind w:left="720" w:hanging="360"/>
      </w:pPr>
      <w:rPr>
        <w:rFonts w:ascii="Verdana" w:hAnsi="Verdana" w:cs="Calibri"/>
        <w:color w:val="00000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9238C5"/>
    <w:multiLevelType w:val="multilevel"/>
    <w:tmpl w:val="241CA04E"/>
    <w:lvl w:ilvl="0">
      <w:start w:val="1"/>
      <w:numFmt w:val="decimal"/>
      <w:lvlText w:val="%1."/>
      <w:lvlJc w:val="left"/>
      <w:pPr>
        <w:ind w:left="720" w:hanging="360"/>
      </w:pPr>
      <w:rPr>
        <w:rFonts w:asciiTheme="minorHAnsi" w:hAnsiTheme="minorHAnsi" w:cstheme="minorHAnsi" w:hint="default"/>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6A707E"/>
    <w:multiLevelType w:val="multilevel"/>
    <w:tmpl w:val="D47E9A5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18455029"/>
    <w:multiLevelType w:val="multilevel"/>
    <w:tmpl w:val="0E32D6C6"/>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954A6B"/>
    <w:multiLevelType w:val="multilevel"/>
    <w:tmpl w:val="596036E2"/>
    <w:lvl w:ilvl="0">
      <w:start w:val="1"/>
      <w:numFmt w:val="bullet"/>
      <w:lvlText w:val="−"/>
      <w:lvlJc w:val="left"/>
      <w:pPr>
        <w:ind w:left="1146" w:hanging="360"/>
      </w:pPr>
      <w:rPr>
        <w:rFonts w:ascii="Times New Roman" w:hAnsi="Times New Roman" w:cs="Times New Roman" w:hint="default"/>
        <w:color w:val="00000A"/>
        <w:sz w:val="20"/>
        <w:szCs w:val="22"/>
        <w:lang w:eastAsia="pl-PL"/>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8" w15:restartNumberingAfterBreak="0">
    <w:nsid w:val="1BF12F58"/>
    <w:multiLevelType w:val="hybridMultilevel"/>
    <w:tmpl w:val="BE4011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856E5A"/>
    <w:multiLevelType w:val="multilevel"/>
    <w:tmpl w:val="DACA393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72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25580F"/>
    <w:multiLevelType w:val="multilevel"/>
    <w:tmpl w:val="08340B56"/>
    <w:lvl w:ilvl="0">
      <w:start w:val="1"/>
      <w:numFmt w:val="bullet"/>
      <w:lvlText w:val="−"/>
      <w:lvlJc w:val="left"/>
      <w:pPr>
        <w:ind w:left="1146" w:hanging="360"/>
      </w:pPr>
      <w:rPr>
        <w:rFonts w:ascii="Times New Roman" w:hAnsi="Times New Roman" w:cs="Times New Roman" w:hint="default"/>
        <w:b w:val="0"/>
        <w:color w:val="00000A"/>
        <w:sz w:val="20"/>
        <w:szCs w:val="22"/>
        <w:lang w:eastAsia="pl-PL"/>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11" w15:restartNumberingAfterBreak="0">
    <w:nsid w:val="24522544"/>
    <w:multiLevelType w:val="hybridMultilevel"/>
    <w:tmpl w:val="57E2D1E0"/>
    <w:lvl w:ilvl="0" w:tplc="04150017">
      <w:start w:val="1"/>
      <w:numFmt w:val="lowerLetter"/>
      <w:lvlText w:val="%1)"/>
      <w:lvlJc w:val="left"/>
      <w:pPr>
        <w:ind w:left="720" w:hanging="360"/>
      </w:pPr>
      <w:rPr>
        <w:rFonts w:hint="default"/>
      </w:rPr>
    </w:lvl>
    <w:lvl w:ilvl="1" w:tplc="04150017">
      <w:start w:val="1"/>
      <w:numFmt w:val="lowerLetter"/>
      <w:lvlText w:val="%2)"/>
      <w:lvlJc w:val="left"/>
      <w:pPr>
        <w:ind w:left="72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777092"/>
    <w:multiLevelType w:val="multilevel"/>
    <w:tmpl w:val="CD12A4C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3" w15:restartNumberingAfterBreak="0">
    <w:nsid w:val="259F74AA"/>
    <w:multiLevelType w:val="hybridMultilevel"/>
    <w:tmpl w:val="86528F6C"/>
    <w:lvl w:ilvl="0" w:tplc="81E25FA4">
      <w:start w:val="1"/>
      <w:numFmt w:val="lowerLetter"/>
      <w:lvlText w:val="%1)"/>
      <w:lvlJc w:val="left"/>
      <w:pPr>
        <w:ind w:left="720" w:hanging="360"/>
      </w:pPr>
      <w:rPr>
        <w:rFonts w:hint="default"/>
        <w:b/>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60037F"/>
    <w:multiLevelType w:val="hybridMultilevel"/>
    <w:tmpl w:val="3B6E3B06"/>
    <w:lvl w:ilvl="0" w:tplc="AA7CC816">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A00114"/>
    <w:multiLevelType w:val="multilevel"/>
    <w:tmpl w:val="036A5A1C"/>
    <w:lvl w:ilvl="0">
      <w:start w:val="1"/>
      <w:numFmt w:val="decimal"/>
      <w:lvlText w:val="%1."/>
      <w:lvlJc w:val="left"/>
      <w:pPr>
        <w:ind w:left="1068" w:hanging="360"/>
      </w:pPr>
      <w:rPr>
        <w:rFonts w:ascii="Verdana" w:hAnsi="Verdana"/>
        <w:b/>
        <w:sz w:val="2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6" w15:restartNumberingAfterBreak="0">
    <w:nsid w:val="2E052460"/>
    <w:multiLevelType w:val="hybridMultilevel"/>
    <w:tmpl w:val="6534D4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166F91"/>
    <w:multiLevelType w:val="multilevel"/>
    <w:tmpl w:val="9DBA562A"/>
    <w:lvl w:ilvl="0">
      <w:start w:val="1"/>
      <w:numFmt w:val="decimal"/>
      <w:lvlText w:val="%1."/>
      <w:lvlJc w:val="left"/>
      <w:pPr>
        <w:ind w:left="360" w:hanging="360"/>
      </w:pPr>
    </w:lvl>
    <w:lvl w:ilvl="1">
      <w:start w:val="1"/>
      <w:numFmt w:val="decimal"/>
      <w:lvlText w:val="%1.%2."/>
      <w:lvlJc w:val="left"/>
      <w:pPr>
        <w:ind w:left="43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086523A"/>
    <w:multiLevelType w:val="multilevel"/>
    <w:tmpl w:val="9CB8D6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32C45382"/>
    <w:multiLevelType w:val="hybridMultilevel"/>
    <w:tmpl w:val="C85E37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092920"/>
    <w:multiLevelType w:val="multilevel"/>
    <w:tmpl w:val="BCD849EC"/>
    <w:lvl w:ilvl="0">
      <w:start w:val="1"/>
      <w:numFmt w:val="decimal"/>
      <w:lvlText w:val="%1."/>
      <w:lvlJc w:val="left"/>
      <w:pPr>
        <w:ind w:left="360" w:hanging="360"/>
      </w:pPr>
      <w:rPr>
        <w:rFonts w:ascii="Verdana" w:hAnsi="Verdana"/>
        <w:b w:val="0"/>
        <w:bCs w:val="0"/>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57A4E41"/>
    <w:multiLevelType w:val="multilevel"/>
    <w:tmpl w:val="C14ADC76"/>
    <w:lvl w:ilvl="0">
      <w:start w:val="1"/>
      <w:numFmt w:val="decimal"/>
      <w:lvlText w:val="%1."/>
      <w:lvlJc w:val="left"/>
      <w:pPr>
        <w:ind w:left="1428" w:hanging="360"/>
      </w:pPr>
      <w:rPr>
        <w:rFonts w:ascii="Verdana" w:eastAsia="Arial Unicode MS" w:hAnsi="Verdana" w:cs="Arial Unicode MS"/>
        <w:sz w:val="20"/>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2" w15:restartNumberingAfterBreak="0">
    <w:nsid w:val="37766706"/>
    <w:multiLevelType w:val="hybridMultilevel"/>
    <w:tmpl w:val="25C45D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710F16"/>
    <w:multiLevelType w:val="hybridMultilevel"/>
    <w:tmpl w:val="F08CD6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D6152E"/>
    <w:multiLevelType w:val="hybridMultilevel"/>
    <w:tmpl w:val="780CE508"/>
    <w:lvl w:ilvl="0" w:tplc="FFFFFFFF">
      <w:start w:val="1"/>
      <w:numFmt w:val="lowerLetter"/>
      <w:lvlText w:val="%1)"/>
      <w:lvlJc w:val="left"/>
      <w:pPr>
        <w:ind w:left="360" w:hanging="360"/>
      </w:pPr>
      <w:rPr>
        <w:rFonts w:hint="default"/>
      </w:rPr>
    </w:lvl>
    <w:lvl w:ilvl="1" w:tplc="04150017">
      <w:start w:val="1"/>
      <w:numFmt w:val="lowerLetter"/>
      <w:lvlText w:val="%2)"/>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7EF695E"/>
    <w:multiLevelType w:val="hybridMultilevel"/>
    <w:tmpl w:val="237A46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D76903"/>
    <w:multiLevelType w:val="hybridMultilevel"/>
    <w:tmpl w:val="60867B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447DAC"/>
    <w:multiLevelType w:val="hybridMultilevel"/>
    <w:tmpl w:val="FB6609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48262B"/>
    <w:multiLevelType w:val="hybridMultilevel"/>
    <w:tmpl w:val="D39A3B76"/>
    <w:lvl w:ilvl="0" w:tplc="CB16B1E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4690B80"/>
    <w:multiLevelType w:val="multilevel"/>
    <w:tmpl w:val="D1D09346"/>
    <w:lvl w:ilvl="0">
      <w:start w:val="1"/>
      <w:numFmt w:val="decimal"/>
      <w:lvlText w:val="%1."/>
      <w:lvlJc w:val="left"/>
      <w:pPr>
        <w:tabs>
          <w:tab w:val="num" w:pos="360"/>
        </w:tabs>
        <w:ind w:left="360" w:hanging="360"/>
      </w:pPr>
      <w:rPr>
        <w:rFonts w:hint="default"/>
        <w:sz w:val="20"/>
      </w:rPr>
    </w:lvl>
    <w:lvl w:ilvl="1">
      <w:start w:val="1"/>
      <w:numFmt w:val="lowerLetter"/>
      <w:lvlText w:val="%2)"/>
      <w:lvlJc w:val="left"/>
      <w:pPr>
        <w:ind w:left="1080" w:hanging="360"/>
      </w:p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57080ECD"/>
    <w:multiLevelType w:val="multilevel"/>
    <w:tmpl w:val="1CF08042"/>
    <w:lvl w:ilvl="0">
      <w:start w:val="1"/>
      <w:numFmt w:val="decimal"/>
      <w:lvlText w:val="%1."/>
      <w:lvlJc w:val="left"/>
      <w:pPr>
        <w:ind w:left="720" w:hanging="360"/>
      </w:pPr>
      <w:rPr>
        <w:rFonts w:ascii="Verdana" w:hAnsi="Verdana"/>
        <w:b w:val="0"/>
        <w:i w:val="0"/>
        <w:sz w:val="2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9875202"/>
    <w:multiLevelType w:val="hybridMultilevel"/>
    <w:tmpl w:val="D0283444"/>
    <w:lvl w:ilvl="0" w:tplc="93C2EB7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64321E67"/>
    <w:multiLevelType w:val="multilevel"/>
    <w:tmpl w:val="02A23BD4"/>
    <w:lvl w:ilvl="0">
      <w:start w:val="1"/>
      <w:numFmt w:val="decimal"/>
      <w:lvlText w:val="%1."/>
      <w:lvlJc w:val="left"/>
      <w:pPr>
        <w:ind w:left="1068" w:hanging="360"/>
      </w:pPr>
      <w:rPr>
        <w:rFonts w:asciiTheme="minorHAnsi" w:hAnsiTheme="minorHAnsi" w:cstheme="minorHAnsi" w:hint="default"/>
        <w:b/>
        <w:sz w:val="22"/>
        <w:szCs w:val="22"/>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3" w15:restartNumberingAfterBreak="0">
    <w:nsid w:val="6750383A"/>
    <w:multiLevelType w:val="hybridMultilevel"/>
    <w:tmpl w:val="8C8EBBAA"/>
    <w:lvl w:ilvl="0" w:tplc="F2D4358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67BB5010"/>
    <w:multiLevelType w:val="hybridMultilevel"/>
    <w:tmpl w:val="73726E8C"/>
    <w:lvl w:ilvl="0" w:tplc="86E6CD2C">
      <w:start w:val="1"/>
      <w:numFmt w:val="decimal"/>
      <w:lvlText w:val="%1)"/>
      <w:lvlJc w:val="left"/>
      <w:pPr>
        <w:ind w:left="1068" w:hanging="360"/>
      </w:pPr>
      <w:rPr>
        <w:rFonts w:ascii="Verdana" w:hAnsi="Verdana" w:hint="default"/>
        <w:sz w:val="20"/>
        <w:szCs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6AFE5FE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B07C95"/>
    <w:multiLevelType w:val="multilevel"/>
    <w:tmpl w:val="8834B2C2"/>
    <w:lvl w:ilvl="0">
      <w:start w:val="1"/>
      <w:numFmt w:val="decimal"/>
      <w:lvlText w:val="%1)"/>
      <w:lvlJc w:val="left"/>
      <w:pPr>
        <w:ind w:left="720" w:hanging="360"/>
      </w:pPr>
      <w:rPr>
        <w:rFonts w:asciiTheme="minorHAnsi" w:eastAsia="SimSun" w:hAnsiTheme="minorHAnsi" w:cstheme="minorHAnsi" w:hint="default"/>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D5A6FC6"/>
    <w:multiLevelType w:val="multilevel"/>
    <w:tmpl w:val="938260F0"/>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6DA5105C"/>
    <w:multiLevelType w:val="hybridMultilevel"/>
    <w:tmpl w:val="674E7DD2"/>
    <w:lvl w:ilvl="0" w:tplc="0415000F">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6DA811F2"/>
    <w:multiLevelType w:val="multilevel"/>
    <w:tmpl w:val="83F8374C"/>
    <w:lvl w:ilvl="0">
      <w:start w:val="1"/>
      <w:numFmt w:val="decimal"/>
      <w:lvlText w:val="%1)"/>
      <w:lvlJc w:val="left"/>
      <w:pPr>
        <w:ind w:left="1428" w:hanging="360"/>
      </w:pPr>
      <w:rPr>
        <w:rFonts w:asciiTheme="minorHAnsi" w:hAnsiTheme="minorHAnsi" w:cstheme="minorHAnsi" w:hint="default"/>
        <w:b/>
        <w:sz w:val="22"/>
        <w:szCs w:val="22"/>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40" w15:restartNumberingAfterBreak="0">
    <w:nsid w:val="6F76585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0F828C7"/>
    <w:multiLevelType w:val="hybridMultilevel"/>
    <w:tmpl w:val="662CFD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2A15216"/>
    <w:multiLevelType w:val="hybridMultilevel"/>
    <w:tmpl w:val="78409DAE"/>
    <w:lvl w:ilvl="0" w:tplc="62C69D0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76126C3F"/>
    <w:multiLevelType w:val="multilevel"/>
    <w:tmpl w:val="0DAE066A"/>
    <w:lvl w:ilvl="0">
      <w:start w:val="1"/>
      <w:numFmt w:val="decimal"/>
      <w:lvlText w:val="%1"/>
      <w:lvlJc w:val="left"/>
      <w:pPr>
        <w:ind w:left="360" w:hanging="360"/>
      </w:pPr>
      <w:rPr>
        <w:rFonts w:eastAsia="Calibri"/>
        <w:b/>
      </w:rPr>
    </w:lvl>
    <w:lvl w:ilvl="1">
      <w:start w:val="1"/>
      <w:numFmt w:val="decimal"/>
      <w:lvlText w:val="%1.%2"/>
      <w:lvlJc w:val="left"/>
      <w:pPr>
        <w:ind w:left="720" w:hanging="720"/>
      </w:pPr>
      <w:rPr>
        <w:rFonts w:asciiTheme="minorHAnsi" w:eastAsia="Calibri" w:hAnsiTheme="minorHAnsi" w:cstheme="minorHAnsi" w:hint="default"/>
        <w:b/>
        <w:sz w:val="22"/>
        <w:szCs w:val="22"/>
      </w:rPr>
    </w:lvl>
    <w:lvl w:ilvl="2">
      <w:start w:val="1"/>
      <w:numFmt w:val="decimal"/>
      <w:lvlText w:val="%1.%2.%3"/>
      <w:lvlJc w:val="left"/>
      <w:pPr>
        <w:ind w:left="720" w:hanging="720"/>
      </w:pPr>
      <w:rPr>
        <w:rFonts w:eastAsia="Calibri"/>
        <w:b/>
      </w:rPr>
    </w:lvl>
    <w:lvl w:ilvl="3">
      <w:start w:val="1"/>
      <w:numFmt w:val="decimal"/>
      <w:lvlText w:val="%1.%2.%3.%4"/>
      <w:lvlJc w:val="left"/>
      <w:pPr>
        <w:ind w:left="1080" w:hanging="1080"/>
      </w:pPr>
      <w:rPr>
        <w:rFonts w:eastAsia="Calibri"/>
        <w:b/>
      </w:rPr>
    </w:lvl>
    <w:lvl w:ilvl="4">
      <w:start w:val="1"/>
      <w:numFmt w:val="decimal"/>
      <w:lvlText w:val="%1.%2.%3.%4.%5"/>
      <w:lvlJc w:val="left"/>
      <w:pPr>
        <w:ind w:left="1440" w:hanging="1440"/>
      </w:pPr>
      <w:rPr>
        <w:rFonts w:eastAsia="Calibri"/>
        <w:b/>
      </w:rPr>
    </w:lvl>
    <w:lvl w:ilvl="5">
      <w:start w:val="1"/>
      <w:numFmt w:val="decimal"/>
      <w:lvlText w:val="%1.%2.%3.%4.%5.%6"/>
      <w:lvlJc w:val="left"/>
      <w:pPr>
        <w:ind w:left="1440" w:hanging="1440"/>
      </w:pPr>
      <w:rPr>
        <w:rFonts w:eastAsia="Calibri"/>
        <w:b/>
      </w:rPr>
    </w:lvl>
    <w:lvl w:ilvl="6">
      <w:start w:val="1"/>
      <w:numFmt w:val="decimal"/>
      <w:lvlText w:val="%1.%2.%3.%4.%5.%6.%7"/>
      <w:lvlJc w:val="left"/>
      <w:pPr>
        <w:ind w:left="1800" w:hanging="1800"/>
      </w:pPr>
      <w:rPr>
        <w:rFonts w:eastAsia="Calibri"/>
        <w:b/>
      </w:rPr>
    </w:lvl>
    <w:lvl w:ilvl="7">
      <w:start w:val="1"/>
      <w:numFmt w:val="decimal"/>
      <w:lvlText w:val="%1.%2.%3.%4.%5.%6.%7.%8"/>
      <w:lvlJc w:val="left"/>
      <w:pPr>
        <w:ind w:left="2160" w:hanging="2160"/>
      </w:pPr>
      <w:rPr>
        <w:rFonts w:eastAsia="Calibri"/>
        <w:b/>
      </w:rPr>
    </w:lvl>
    <w:lvl w:ilvl="8">
      <w:start w:val="1"/>
      <w:numFmt w:val="decimal"/>
      <w:lvlText w:val="%1.%2.%3.%4.%5.%6.%7.%8.%9"/>
      <w:lvlJc w:val="left"/>
      <w:pPr>
        <w:ind w:left="2160" w:hanging="2160"/>
      </w:pPr>
      <w:rPr>
        <w:rFonts w:eastAsia="Calibri"/>
        <w:b/>
      </w:rPr>
    </w:lvl>
  </w:abstractNum>
  <w:abstractNum w:abstractNumId="44" w15:restartNumberingAfterBreak="0">
    <w:nsid w:val="79812AFB"/>
    <w:multiLevelType w:val="hybridMultilevel"/>
    <w:tmpl w:val="4BC2A9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B4D114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D5B5B99"/>
    <w:multiLevelType w:val="multilevel"/>
    <w:tmpl w:val="6BC61B6A"/>
    <w:lvl w:ilvl="0">
      <w:start w:val="1"/>
      <w:numFmt w:val="lowerLetter"/>
      <w:lvlText w:val="%1)"/>
      <w:lvlJc w:val="left"/>
      <w:pPr>
        <w:ind w:left="720" w:hanging="360"/>
      </w:pPr>
      <w:rPr>
        <w:rFonts w:ascii="Verdana" w:eastAsia="Segoe UI" w:hAnsi="Verdana" w:cs="Tahoma"/>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E4623FA"/>
    <w:multiLevelType w:val="hybridMultilevel"/>
    <w:tmpl w:val="84E85D0A"/>
    <w:lvl w:ilvl="0" w:tplc="44B41D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9431369">
    <w:abstractNumId w:val="30"/>
  </w:num>
  <w:num w:numId="2" w16cid:durableId="546918572">
    <w:abstractNumId w:val="40"/>
  </w:num>
  <w:num w:numId="3" w16cid:durableId="1384712036">
    <w:abstractNumId w:val="17"/>
  </w:num>
  <w:num w:numId="4" w16cid:durableId="155920907">
    <w:abstractNumId w:val="4"/>
  </w:num>
  <w:num w:numId="5" w16cid:durableId="968515396">
    <w:abstractNumId w:val="6"/>
  </w:num>
  <w:num w:numId="6" w16cid:durableId="314066260">
    <w:abstractNumId w:val="45"/>
  </w:num>
  <w:num w:numId="7" w16cid:durableId="1116872502">
    <w:abstractNumId w:val="35"/>
  </w:num>
  <w:num w:numId="8" w16cid:durableId="1890460397">
    <w:abstractNumId w:val="20"/>
  </w:num>
  <w:num w:numId="9" w16cid:durableId="1674989448">
    <w:abstractNumId w:val="18"/>
  </w:num>
  <w:num w:numId="10" w16cid:durableId="754714645">
    <w:abstractNumId w:val="3"/>
  </w:num>
  <w:num w:numId="11" w16cid:durableId="2052922891">
    <w:abstractNumId w:val="43"/>
  </w:num>
  <w:num w:numId="12" w16cid:durableId="1186363680">
    <w:abstractNumId w:val="36"/>
  </w:num>
  <w:num w:numId="13" w16cid:durableId="1349286918">
    <w:abstractNumId w:val="21"/>
  </w:num>
  <w:num w:numId="14" w16cid:durableId="1842815458">
    <w:abstractNumId w:val="15"/>
  </w:num>
  <w:num w:numId="15" w16cid:durableId="691951398">
    <w:abstractNumId w:val="12"/>
  </w:num>
  <w:num w:numId="16" w16cid:durableId="1562867875">
    <w:abstractNumId w:val="32"/>
  </w:num>
  <w:num w:numId="17" w16cid:durableId="1689989334">
    <w:abstractNumId w:val="39"/>
  </w:num>
  <w:num w:numId="18" w16cid:durableId="1583295028">
    <w:abstractNumId w:val="10"/>
  </w:num>
  <w:num w:numId="19" w16cid:durableId="1317801217">
    <w:abstractNumId w:val="7"/>
  </w:num>
  <w:num w:numId="20" w16cid:durableId="2050911786">
    <w:abstractNumId w:val="46"/>
  </w:num>
  <w:num w:numId="21" w16cid:durableId="272634750">
    <w:abstractNumId w:val="5"/>
  </w:num>
  <w:num w:numId="22" w16cid:durableId="165097094">
    <w:abstractNumId w:val="13"/>
  </w:num>
  <w:num w:numId="23" w16cid:durableId="1361593143">
    <w:abstractNumId w:val="47"/>
  </w:num>
  <w:num w:numId="24" w16cid:durableId="1751150266">
    <w:abstractNumId w:val="37"/>
  </w:num>
  <w:num w:numId="25" w16cid:durableId="309335755">
    <w:abstractNumId w:val="41"/>
  </w:num>
  <w:num w:numId="26" w16cid:durableId="369964788">
    <w:abstractNumId w:val="34"/>
  </w:num>
  <w:num w:numId="27" w16cid:durableId="997923005">
    <w:abstractNumId w:val="26"/>
  </w:num>
  <w:num w:numId="28" w16cid:durableId="63992440">
    <w:abstractNumId w:val="25"/>
  </w:num>
  <w:num w:numId="29" w16cid:durableId="463889522">
    <w:abstractNumId w:val="19"/>
  </w:num>
  <w:num w:numId="30" w16cid:durableId="893352253">
    <w:abstractNumId w:val="23"/>
  </w:num>
  <w:num w:numId="31" w16cid:durableId="231279455">
    <w:abstractNumId w:val="27"/>
  </w:num>
  <w:num w:numId="32" w16cid:durableId="1913151897">
    <w:abstractNumId w:val="33"/>
  </w:num>
  <w:num w:numId="33" w16cid:durableId="784617082">
    <w:abstractNumId w:val="22"/>
  </w:num>
  <w:num w:numId="34" w16cid:durableId="1397238045">
    <w:abstractNumId w:val="1"/>
  </w:num>
  <w:num w:numId="35" w16cid:durableId="1584024278">
    <w:abstractNumId w:val="44"/>
  </w:num>
  <w:num w:numId="36" w16cid:durableId="1406612240">
    <w:abstractNumId w:val="0"/>
  </w:num>
  <w:num w:numId="37" w16cid:durableId="640233350">
    <w:abstractNumId w:val="8"/>
  </w:num>
  <w:num w:numId="38" w16cid:durableId="1989935802">
    <w:abstractNumId w:val="14"/>
  </w:num>
  <w:num w:numId="39" w16cid:durableId="1096361260">
    <w:abstractNumId w:val="42"/>
  </w:num>
  <w:num w:numId="40" w16cid:durableId="1806121229">
    <w:abstractNumId w:val="28"/>
  </w:num>
  <w:num w:numId="41" w16cid:durableId="151143232">
    <w:abstractNumId w:val="2"/>
  </w:num>
  <w:num w:numId="42" w16cid:durableId="1740252143">
    <w:abstractNumId w:val="31"/>
  </w:num>
  <w:num w:numId="43" w16cid:durableId="357897835">
    <w:abstractNumId w:val="16"/>
  </w:num>
  <w:num w:numId="44" w16cid:durableId="1788887630">
    <w:abstractNumId w:val="38"/>
  </w:num>
  <w:num w:numId="45" w16cid:durableId="190342666">
    <w:abstractNumId w:val="9"/>
  </w:num>
  <w:num w:numId="46" w16cid:durableId="1511527033">
    <w:abstractNumId w:val="29"/>
  </w:num>
  <w:num w:numId="47" w16cid:durableId="2006589332">
    <w:abstractNumId w:val="11"/>
  </w:num>
  <w:num w:numId="48" w16cid:durableId="74465055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2E1"/>
    <w:rsid w:val="00043055"/>
    <w:rsid w:val="0004473A"/>
    <w:rsid w:val="0005112C"/>
    <w:rsid w:val="000743B5"/>
    <w:rsid w:val="00086130"/>
    <w:rsid w:val="000861A6"/>
    <w:rsid w:val="000A23F5"/>
    <w:rsid w:val="000A51F6"/>
    <w:rsid w:val="000B3D4B"/>
    <w:rsid w:val="000C54CE"/>
    <w:rsid w:val="000C5790"/>
    <w:rsid w:val="00130ADA"/>
    <w:rsid w:val="00145EA0"/>
    <w:rsid w:val="00145F87"/>
    <w:rsid w:val="001634FB"/>
    <w:rsid w:val="00173AAF"/>
    <w:rsid w:val="00175DD6"/>
    <w:rsid w:val="00176312"/>
    <w:rsid w:val="00192E9B"/>
    <w:rsid w:val="001A3276"/>
    <w:rsid w:val="001D5581"/>
    <w:rsid w:val="001E1A63"/>
    <w:rsid w:val="001F3D22"/>
    <w:rsid w:val="002040BB"/>
    <w:rsid w:val="00204522"/>
    <w:rsid w:val="0021334B"/>
    <w:rsid w:val="00217263"/>
    <w:rsid w:val="002221CC"/>
    <w:rsid w:val="002239F1"/>
    <w:rsid w:val="00244CCB"/>
    <w:rsid w:val="00255EFA"/>
    <w:rsid w:val="00260C6E"/>
    <w:rsid w:val="00266E62"/>
    <w:rsid w:val="002731DD"/>
    <w:rsid w:val="002B21B1"/>
    <w:rsid w:val="002E2706"/>
    <w:rsid w:val="003026F4"/>
    <w:rsid w:val="00305A30"/>
    <w:rsid w:val="00353C30"/>
    <w:rsid w:val="003669C3"/>
    <w:rsid w:val="00370299"/>
    <w:rsid w:val="00397A99"/>
    <w:rsid w:val="003C0334"/>
    <w:rsid w:val="003E0564"/>
    <w:rsid w:val="003E582A"/>
    <w:rsid w:val="003F4925"/>
    <w:rsid w:val="00420745"/>
    <w:rsid w:val="00425A65"/>
    <w:rsid w:val="00443E90"/>
    <w:rsid w:val="00464DE9"/>
    <w:rsid w:val="0047301C"/>
    <w:rsid w:val="004A35D1"/>
    <w:rsid w:val="004C06B1"/>
    <w:rsid w:val="004E686A"/>
    <w:rsid w:val="004F1CD3"/>
    <w:rsid w:val="004F2398"/>
    <w:rsid w:val="00503A98"/>
    <w:rsid w:val="00524E1E"/>
    <w:rsid w:val="00551CE1"/>
    <w:rsid w:val="005678BF"/>
    <w:rsid w:val="00593A3B"/>
    <w:rsid w:val="00596FD3"/>
    <w:rsid w:val="005D2E32"/>
    <w:rsid w:val="005D3A45"/>
    <w:rsid w:val="005D788D"/>
    <w:rsid w:val="005E7561"/>
    <w:rsid w:val="00601793"/>
    <w:rsid w:val="00623756"/>
    <w:rsid w:val="006477DC"/>
    <w:rsid w:val="00676701"/>
    <w:rsid w:val="006844FD"/>
    <w:rsid w:val="006852FC"/>
    <w:rsid w:val="00691EF0"/>
    <w:rsid w:val="006B5D01"/>
    <w:rsid w:val="006C43DC"/>
    <w:rsid w:val="006D7A4E"/>
    <w:rsid w:val="006E598B"/>
    <w:rsid w:val="006F52D4"/>
    <w:rsid w:val="00702CB8"/>
    <w:rsid w:val="00755C7C"/>
    <w:rsid w:val="0076159A"/>
    <w:rsid w:val="00773F3F"/>
    <w:rsid w:val="00780FD9"/>
    <w:rsid w:val="00781A1F"/>
    <w:rsid w:val="00787CDF"/>
    <w:rsid w:val="007A14C2"/>
    <w:rsid w:val="007A6F44"/>
    <w:rsid w:val="007B63BD"/>
    <w:rsid w:val="007C173A"/>
    <w:rsid w:val="007C41D8"/>
    <w:rsid w:val="007F52E1"/>
    <w:rsid w:val="008224FA"/>
    <w:rsid w:val="00822753"/>
    <w:rsid w:val="0082656D"/>
    <w:rsid w:val="00827040"/>
    <w:rsid w:val="00853E60"/>
    <w:rsid w:val="008626FA"/>
    <w:rsid w:val="00876621"/>
    <w:rsid w:val="008860FF"/>
    <w:rsid w:val="0088693F"/>
    <w:rsid w:val="008B41ED"/>
    <w:rsid w:val="008D375D"/>
    <w:rsid w:val="008D6C21"/>
    <w:rsid w:val="009037BF"/>
    <w:rsid w:val="009237B0"/>
    <w:rsid w:val="00925D3B"/>
    <w:rsid w:val="00926BA6"/>
    <w:rsid w:val="00987671"/>
    <w:rsid w:val="00992E44"/>
    <w:rsid w:val="009B2792"/>
    <w:rsid w:val="009E3203"/>
    <w:rsid w:val="009E7D51"/>
    <w:rsid w:val="009F0A8D"/>
    <w:rsid w:val="00A11DE5"/>
    <w:rsid w:val="00A12E2C"/>
    <w:rsid w:val="00A319FF"/>
    <w:rsid w:val="00AA1E7D"/>
    <w:rsid w:val="00AA4A6D"/>
    <w:rsid w:val="00AC004B"/>
    <w:rsid w:val="00AC5858"/>
    <w:rsid w:val="00AD2758"/>
    <w:rsid w:val="00AE12A1"/>
    <w:rsid w:val="00AE6600"/>
    <w:rsid w:val="00AF57ED"/>
    <w:rsid w:val="00B077F5"/>
    <w:rsid w:val="00B12B4B"/>
    <w:rsid w:val="00B146FA"/>
    <w:rsid w:val="00B30D8A"/>
    <w:rsid w:val="00B362EF"/>
    <w:rsid w:val="00B712DB"/>
    <w:rsid w:val="00B742CB"/>
    <w:rsid w:val="00BA492B"/>
    <w:rsid w:val="00BC5A38"/>
    <w:rsid w:val="00BD3808"/>
    <w:rsid w:val="00BE20CE"/>
    <w:rsid w:val="00C412CA"/>
    <w:rsid w:val="00C56E1B"/>
    <w:rsid w:val="00C6541D"/>
    <w:rsid w:val="00C76841"/>
    <w:rsid w:val="00C97702"/>
    <w:rsid w:val="00CA659B"/>
    <w:rsid w:val="00CF6371"/>
    <w:rsid w:val="00D054B3"/>
    <w:rsid w:val="00D05D83"/>
    <w:rsid w:val="00D2784A"/>
    <w:rsid w:val="00D568CB"/>
    <w:rsid w:val="00D70B99"/>
    <w:rsid w:val="00D74FEF"/>
    <w:rsid w:val="00D80606"/>
    <w:rsid w:val="00DA3DF3"/>
    <w:rsid w:val="00DB1DCD"/>
    <w:rsid w:val="00DB65FE"/>
    <w:rsid w:val="00DB6EF3"/>
    <w:rsid w:val="00DD49E4"/>
    <w:rsid w:val="00DF38D4"/>
    <w:rsid w:val="00E02593"/>
    <w:rsid w:val="00E42C1F"/>
    <w:rsid w:val="00E505A0"/>
    <w:rsid w:val="00E56967"/>
    <w:rsid w:val="00E60AC0"/>
    <w:rsid w:val="00E751EA"/>
    <w:rsid w:val="00E96394"/>
    <w:rsid w:val="00EB03EF"/>
    <w:rsid w:val="00EB1DF1"/>
    <w:rsid w:val="00EB518C"/>
    <w:rsid w:val="00EE1C99"/>
    <w:rsid w:val="00EE6E1D"/>
    <w:rsid w:val="00EE7948"/>
    <w:rsid w:val="00EF1072"/>
    <w:rsid w:val="00EF4F65"/>
    <w:rsid w:val="00EF7879"/>
    <w:rsid w:val="00F25786"/>
    <w:rsid w:val="00F27B6C"/>
    <w:rsid w:val="00F31466"/>
    <w:rsid w:val="00F37139"/>
    <w:rsid w:val="00F5286A"/>
    <w:rsid w:val="00F56029"/>
    <w:rsid w:val="00F74EC4"/>
    <w:rsid w:val="00F83DF7"/>
    <w:rsid w:val="00F943D0"/>
    <w:rsid w:val="00FC72F5"/>
    <w:rsid w:val="00FE06B7"/>
    <w:rsid w:val="00FE138E"/>
    <w:rsid w:val="00FE150D"/>
    <w:rsid w:val="00FE7826"/>
    <w:rsid w:val="00FF2E96"/>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EB28A"/>
  <w15:docId w15:val="{30ADDAED-BFA1-4449-ABEB-34739141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kern w:val="2"/>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29BE"/>
    <w:pPr>
      <w:spacing w:after="160" w:line="252" w:lineRule="auto"/>
      <w:jc w:val="both"/>
    </w:pPr>
    <w:rPr>
      <w:rFonts w:asciiTheme="minorHAnsi" w:eastAsia="Times New Roman" w:hAnsiTheme="minorHAnsi" w:cs="Times New Roman"/>
      <w:color w:val="00000A"/>
      <w:kern w:val="0"/>
      <w:sz w:val="22"/>
      <w:szCs w:val="22"/>
      <w:lang w:eastAsia="pl-PL" w:bidi="ar-SA"/>
    </w:rPr>
  </w:style>
  <w:style w:type="paragraph" w:styleId="Nagwek1">
    <w:name w:val="heading 1"/>
    <w:basedOn w:val="Normalny"/>
    <w:link w:val="Nagwek1Znak"/>
    <w:qFormat/>
    <w:rsid w:val="006B29BE"/>
    <w:pPr>
      <w:keepNext/>
      <w:keepLines/>
      <w:spacing w:before="320" w:after="40"/>
      <w:outlineLvl w:val="0"/>
    </w:pPr>
    <w:rPr>
      <w:rFonts w:ascii="Calibri Light" w:eastAsia="SimSun" w:hAnsi="Calibri Light"/>
      <w:b/>
      <w:bCs/>
      <w:caps/>
      <w:spacing w:val="4"/>
      <w:sz w:val="28"/>
      <w:szCs w:val="28"/>
    </w:rPr>
  </w:style>
  <w:style w:type="paragraph" w:styleId="Nagwek2">
    <w:name w:val="heading 2"/>
    <w:basedOn w:val="Normalny"/>
    <w:link w:val="Nagwek2Znak"/>
    <w:uiPriority w:val="9"/>
    <w:unhideWhenUsed/>
    <w:qFormat/>
    <w:rsid w:val="006B29BE"/>
    <w:pPr>
      <w:keepNext/>
      <w:keepLines/>
      <w:spacing w:before="120" w:after="0"/>
      <w:outlineLvl w:val="1"/>
    </w:pPr>
    <w:rPr>
      <w:rFonts w:ascii="Calibri Light" w:eastAsia="SimSun" w:hAnsi="Calibri Light"/>
      <w:b/>
      <w:bCs/>
      <w:sz w:val="28"/>
      <w:szCs w:val="28"/>
    </w:rPr>
  </w:style>
  <w:style w:type="paragraph" w:styleId="Nagwek3">
    <w:name w:val="heading 3"/>
    <w:basedOn w:val="Normalny"/>
    <w:link w:val="Nagwek3Znak"/>
    <w:uiPriority w:val="9"/>
    <w:unhideWhenUsed/>
    <w:qFormat/>
    <w:rsid w:val="006B29BE"/>
    <w:pPr>
      <w:keepNext/>
      <w:keepLines/>
      <w:spacing w:before="120" w:after="0"/>
      <w:outlineLvl w:val="2"/>
    </w:pPr>
    <w:rPr>
      <w:rFonts w:ascii="Calibri Light" w:eastAsia="SimSun" w:hAnsi="Calibri Light"/>
      <w:spacing w:val="4"/>
      <w:sz w:val="24"/>
      <w:szCs w:val="24"/>
    </w:rPr>
  </w:style>
  <w:style w:type="paragraph" w:styleId="Nagwek4">
    <w:name w:val="heading 4"/>
    <w:basedOn w:val="Normalny"/>
    <w:link w:val="Nagwek4Znak"/>
    <w:uiPriority w:val="9"/>
    <w:unhideWhenUsed/>
    <w:qFormat/>
    <w:rsid w:val="006B29BE"/>
    <w:pPr>
      <w:keepNext/>
      <w:keepLines/>
      <w:spacing w:before="120" w:after="0"/>
      <w:outlineLvl w:val="3"/>
    </w:pPr>
    <w:rPr>
      <w:rFonts w:ascii="Calibri Light" w:eastAsia="SimSun" w:hAnsi="Calibri Light"/>
      <w:i/>
      <w:iCs/>
      <w:sz w:val="24"/>
      <w:szCs w:val="24"/>
    </w:rPr>
  </w:style>
  <w:style w:type="paragraph" w:styleId="Nagwek5">
    <w:name w:val="heading 5"/>
    <w:basedOn w:val="Normalny"/>
    <w:link w:val="Nagwek5Znak"/>
    <w:uiPriority w:val="9"/>
    <w:unhideWhenUsed/>
    <w:qFormat/>
    <w:rsid w:val="006B29BE"/>
    <w:pPr>
      <w:keepNext/>
      <w:keepLines/>
      <w:spacing w:before="120" w:after="0"/>
      <w:outlineLvl w:val="4"/>
    </w:pPr>
    <w:rPr>
      <w:rFonts w:ascii="Calibri Light" w:eastAsia="SimSun" w:hAnsi="Calibri Light"/>
      <w:b/>
      <w:bCs/>
    </w:rPr>
  </w:style>
  <w:style w:type="paragraph" w:styleId="Nagwek6">
    <w:name w:val="heading 6"/>
    <w:basedOn w:val="Normalny"/>
    <w:link w:val="Nagwek6Znak"/>
    <w:uiPriority w:val="9"/>
    <w:unhideWhenUsed/>
    <w:qFormat/>
    <w:rsid w:val="006B29BE"/>
    <w:pPr>
      <w:keepNext/>
      <w:keepLines/>
      <w:spacing w:before="120" w:after="0"/>
      <w:outlineLvl w:val="5"/>
    </w:pPr>
    <w:rPr>
      <w:rFonts w:ascii="Calibri Light" w:eastAsia="SimSun" w:hAnsi="Calibri Light"/>
      <w:b/>
      <w:bCs/>
      <w:i/>
      <w:iCs/>
    </w:rPr>
  </w:style>
  <w:style w:type="paragraph" w:styleId="Nagwek7">
    <w:name w:val="heading 7"/>
    <w:basedOn w:val="Normalny"/>
    <w:link w:val="Nagwek7Znak"/>
    <w:uiPriority w:val="9"/>
    <w:unhideWhenUsed/>
    <w:qFormat/>
    <w:rsid w:val="006B29BE"/>
    <w:pPr>
      <w:keepNext/>
      <w:keepLines/>
      <w:spacing w:before="120" w:after="0"/>
      <w:outlineLvl w:val="6"/>
    </w:pPr>
    <w:rPr>
      <w:i/>
      <w:iCs/>
    </w:rPr>
  </w:style>
  <w:style w:type="paragraph" w:styleId="Nagwek8">
    <w:name w:val="heading 8"/>
    <w:basedOn w:val="Normalny"/>
    <w:link w:val="Nagwek8Znak"/>
    <w:uiPriority w:val="9"/>
    <w:unhideWhenUsed/>
    <w:qFormat/>
    <w:rsid w:val="006B29BE"/>
    <w:pPr>
      <w:keepNext/>
      <w:keepLines/>
      <w:spacing w:before="120" w:after="0"/>
      <w:outlineLvl w:val="7"/>
    </w:pPr>
    <w:rPr>
      <w:b/>
      <w:bCs/>
    </w:rPr>
  </w:style>
  <w:style w:type="paragraph" w:styleId="Nagwek9">
    <w:name w:val="heading 9"/>
    <w:basedOn w:val="Normalny"/>
    <w:link w:val="Nagwek9Znak"/>
    <w:uiPriority w:val="9"/>
    <w:unhideWhenUsed/>
    <w:qFormat/>
    <w:rsid w:val="006B29BE"/>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6B29BE"/>
    <w:rPr>
      <w:rFonts w:ascii="Calibri Light" w:eastAsia="SimSun" w:hAnsi="Calibri Light" w:cs="Times New Roman"/>
      <w:b/>
      <w:bCs/>
      <w:caps/>
      <w:spacing w:val="4"/>
      <w:sz w:val="28"/>
      <w:szCs w:val="28"/>
      <w:lang w:eastAsia="pl-PL"/>
    </w:rPr>
  </w:style>
  <w:style w:type="character" w:customStyle="1" w:styleId="Nagwek2Znak">
    <w:name w:val="Nagłówek 2 Znak"/>
    <w:basedOn w:val="Domylnaczcionkaakapitu"/>
    <w:link w:val="Nagwek2"/>
    <w:uiPriority w:val="9"/>
    <w:qFormat/>
    <w:rsid w:val="006B29BE"/>
    <w:rPr>
      <w:rFonts w:ascii="Calibri Light" w:eastAsia="SimSun" w:hAnsi="Calibri Light" w:cs="Times New Roman"/>
      <w:b/>
      <w:bCs/>
      <w:sz w:val="28"/>
      <w:szCs w:val="28"/>
      <w:lang w:eastAsia="pl-PL"/>
    </w:rPr>
  </w:style>
  <w:style w:type="character" w:customStyle="1" w:styleId="Nagwek3Znak">
    <w:name w:val="Nagłówek 3 Znak"/>
    <w:basedOn w:val="Domylnaczcionkaakapitu"/>
    <w:link w:val="Nagwek3"/>
    <w:uiPriority w:val="9"/>
    <w:qFormat/>
    <w:rsid w:val="006B29BE"/>
    <w:rPr>
      <w:rFonts w:ascii="Calibri Light" w:eastAsia="SimSun" w:hAnsi="Calibri Light" w:cs="Times New Roman"/>
      <w:spacing w:val="4"/>
      <w:lang w:eastAsia="pl-PL"/>
    </w:rPr>
  </w:style>
  <w:style w:type="character" w:customStyle="1" w:styleId="Nagwek4Znak">
    <w:name w:val="Nagłówek 4 Znak"/>
    <w:basedOn w:val="Domylnaczcionkaakapitu"/>
    <w:link w:val="Nagwek4"/>
    <w:uiPriority w:val="9"/>
    <w:qFormat/>
    <w:rsid w:val="006B29BE"/>
    <w:rPr>
      <w:rFonts w:ascii="Calibri Light" w:eastAsia="SimSun" w:hAnsi="Calibri Light" w:cs="Times New Roman"/>
      <w:i/>
      <w:iCs/>
      <w:lang w:eastAsia="pl-PL"/>
    </w:rPr>
  </w:style>
  <w:style w:type="character" w:customStyle="1" w:styleId="Nagwek5Znak">
    <w:name w:val="Nagłówek 5 Znak"/>
    <w:basedOn w:val="Domylnaczcionkaakapitu"/>
    <w:link w:val="Nagwek5"/>
    <w:uiPriority w:val="9"/>
    <w:qFormat/>
    <w:rsid w:val="006B29BE"/>
    <w:rPr>
      <w:rFonts w:ascii="Calibri Light" w:eastAsia="SimSun" w:hAnsi="Calibri Light" w:cs="Times New Roman"/>
      <w:b/>
      <w:bCs/>
      <w:sz w:val="22"/>
      <w:szCs w:val="22"/>
      <w:lang w:eastAsia="pl-PL"/>
    </w:rPr>
  </w:style>
  <w:style w:type="character" w:customStyle="1" w:styleId="Nagwek6Znak">
    <w:name w:val="Nagłówek 6 Znak"/>
    <w:basedOn w:val="Domylnaczcionkaakapitu"/>
    <w:link w:val="Nagwek6"/>
    <w:uiPriority w:val="9"/>
    <w:qFormat/>
    <w:rsid w:val="006B29BE"/>
    <w:rPr>
      <w:rFonts w:ascii="Calibri Light" w:eastAsia="SimSun" w:hAnsi="Calibri Light" w:cs="Times New Roman"/>
      <w:b/>
      <w:bCs/>
      <w:i/>
      <w:iCs/>
      <w:sz w:val="22"/>
      <w:szCs w:val="22"/>
      <w:lang w:eastAsia="pl-PL"/>
    </w:rPr>
  </w:style>
  <w:style w:type="character" w:customStyle="1" w:styleId="Nagwek7Znak">
    <w:name w:val="Nagłówek 7 Znak"/>
    <w:basedOn w:val="Domylnaczcionkaakapitu"/>
    <w:link w:val="Nagwek7"/>
    <w:uiPriority w:val="9"/>
    <w:qFormat/>
    <w:rsid w:val="006B29BE"/>
    <w:rPr>
      <w:rFonts w:ascii="Calibri" w:eastAsia="Times New Roman" w:hAnsi="Calibri" w:cs="Times New Roman"/>
      <w:i/>
      <w:iCs/>
      <w:sz w:val="22"/>
      <w:szCs w:val="22"/>
      <w:lang w:eastAsia="pl-PL"/>
    </w:rPr>
  </w:style>
  <w:style w:type="character" w:customStyle="1" w:styleId="Nagwek8Znak">
    <w:name w:val="Nagłówek 8 Znak"/>
    <w:basedOn w:val="Domylnaczcionkaakapitu"/>
    <w:link w:val="Nagwek8"/>
    <w:uiPriority w:val="9"/>
    <w:qFormat/>
    <w:rsid w:val="006B29BE"/>
    <w:rPr>
      <w:rFonts w:ascii="Calibri" w:eastAsia="Times New Roman" w:hAnsi="Calibri" w:cs="Times New Roman"/>
      <w:b/>
      <w:bCs/>
      <w:sz w:val="22"/>
      <w:szCs w:val="22"/>
      <w:lang w:eastAsia="pl-PL"/>
    </w:rPr>
  </w:style>
  <w:style w:type="character" w:customStyle="1" w:styleId="Nagwek9Znak">
    <w:name w:val="Nagłówek 9 Znak"/>
    <w:basedOn w:val="Domylnaczcionkaakapitu"/>
    <w:link w:val="Nagwek9"/>
    <w:uiPriority w:val="9"/>
    <w:qFormat/>
    <w:rsid w:val="006B29BE"/>
    <w:rPr>
      <w:rFonts w:ascii="Calibri" w:eastAsia="Times New Roman" w:hAnsi="Calibri" w:cs="Times New Roman"/>
      <w:i/>
      <w:iCs/>
      <w:sz w:val="22"/>
      <w:szCs w:val="22"/>
      <w:lang w:eastAsia="pl-PL"/>
    </w:rPr>
  </w:style>
  <w:style w:type="character" w:customStyle="1" w:styleId="NagwekZnak">
    <w:name w:val="Nagłówek Znak"/>
    <w:basedOn w:val="Domylnaczcionkaakapitu"/>
    <w:uiPriority w:val="99"/>
    <w:qFormat/>
    <w:rsid w:val="006B29BE"/>
    <w:rPr>
      <w:rFonts w:ascii="Calibri" w:eastAsia="Times New Roman" w:hAnsi="Calibri" w:cs="Times New Roman"/>
      <w:sz w:val="22"/>
      <w:szCs w:val="22"/>
      <w:lang w:val="x-none" w:eastAsia="pl-PL"/>
    </w:rPr>
  </w:style>
  <w:style w:type="character" w:customStyle="1" w:styleId="StopkaZnak">
    <w:name w:val="Stopka Znak"/>
    <w:basedOn w:val="Domylnaczcionkaakapitu"/>
    <w:link w:val="Stopka"/>
    <w:uiPriority w:val="99"/>
    <w:qFormat/>
    <w:rsid w:val="006B29BE"/>
    <w:rPr>
      <w:rFonts w:ascii="Calibri" w:eastAsia="Times New Roman" w:hAnsi="Calibri" w:cs="Times New Roman"/>
      <w:sz w:val="22"/>
      <w:szCs w:val="22"/>
      <w:lang w:val="x-none" w:eastAsia="pl-PL"/>
    </w:rPr>
  </w:style>
  <w:style w:type="character" w:customStyle="1" w:styleId="TytuZnak">
    <w:name w:val="Tytuł Znak"/>
    <w:basedOn w:val="Domylnaczcionkaakapitu"/>
    <w:link w:val="Tytu"/>
    <w:uiPriority w:val="10"/>
    <w:qFormat/>
    <w:rsid w:val="006B29BE"/>
    <w:rPr>
      <w:rFonts w:ascii="Calibri Light" w:eastAsia="SimSun" w:hAnsi="Calibri Light" w:cs="Times New Roman"/>
      <w:b/>
      <w:bCs/>
      <w:spacing w:val="-7"/>
      <w:sz w:val="48"/>
      <w:szCs w:val="48"/>
      <w:lang w:eastAsia="pl-PL"/>
    </w:rPr>
  </w:style>
  <w:style w:type="character" w:customStyle="1" w:styleId="PodtytuZnak">
    <w:name w:val="Podtytuł Znak"/>
    <w:basedOn w:val="Domylnaczcionkaakapitu"/>
    <w:link w:val="Podtytu"/>
    <w:uiPriority w:val="11"/>
    <w:qFormat/>
    <w:rsid w:val="006B29BE"/>
    <w:rPr>
      <w:rFonts w:ascii="Calibri Light" w:eastAsia="SimSun" w:hAnsi="Calibri Light" w:cs="Times New Roman"/>
      <w:lang w:eastAsia="pl-PL"/>
    </w:rPr>
  </w:style>
  <w:style w:type="character" w:customStyle="1" w:styleId="czeinternetowe">
    <w:name w:val="Łącze internetowe"/>
    <w:basedOn w:val="Domylnaczcionkaakapitu"/>
    <w:unhideWhenUsed/>
    <w:rsid w:val="00170A17"/>
    <w:rPr>
      <w:color w:val="0563C1" w:themeColor="hyperlink"/>
      <w:u w:val="single"/>
    </w:rPr>
  </w:style>
  <w:style w:type="character" w:customStyle="1" w:styleId="TekstdymkaZnak">
    <w:name w:val="Tekst dymka Znak"/>
    <w:basedOn w:val="Domylnaczcionkaakapitu"/>
    <w:link w:val="Tekstdymka"/>
    <w:uiPriority w:val="99"/>
    <w:qFormat/>
    <w:rsid w:val="006B29BE"/>
    <w:rPr>
      <w:rFonts w:ascii="Tahoma" w:eastAsia="Times New Roman" w:hAnsi="Tahoma" w:cs="Times New Roman"/>
      <w:sz w:val="16"/>
      <w:szCs w:val="16"/>
      <w:lang w:val="x-none" w:eastAsia="x-none"/>
    </w:rPr>
  </w:style>
  <w:style w:type="character" w:customStyle="1" w:styleId="TekstpodstawowywcityZnak">
    <w:name w:val="Tekst podstawowy wcięty Znak"/>
    <w:basedOn w:val="Domylnaczcionkaakapitu"/>
    <w:link w:val="Tekstpodstawowywcity"/>
    <w:qFormat/>
    <w:rsid w:val="006B29BE"/>
    <w:rPr>
      <w:rFonts w:ascii="Calibri" w:eastAsia="Times New Roman" w:hAnsi="Calibri" w:cs="Times New Roman"/>
      <w:sz w:val="22"/>
      <w:szCs w:val="22"/>
      <w:lang w:eastAsia="pl-PL"/>
    </w:rPr>
  </w:style>
  <w:style w:type="character" w:customStyle="1" w:styleId="BezodstpwZnak">
    <w:name w:val="Bez odstępów Znak"/>
    <w:link w:val="Bezodstpw"/>
    <w:uiPriority w:val="1"/>
    <w:qFormat/>
    <w:rsid w:val="006B29BE"/>
    <w:rPr>
      <w:rFonts w:ascii="Calibri" w:eastAsia="Times New Roman" w:hAnsi="Calibri" w:cs="Times New Roman"/>
      <w:sz w:val="22"/>
      <w:szCs w:val="22"/>
      <w:lang w:eastAsia="pl-PL"/>
    </w:rPr>
  </w:style>
  <w:style w:type="character" w:customStyle="1" w:styleId="TekstpodstawowyZnak">
    <w:name w:val="Tekst podstawowy Znak"/>
    <w:basedOn w:val="Domylnaczcionkaakapitu"/>
    <w:link w:val="Tekstpodstawowy"/>
    <w:qFormat/>
    <w:rsid w:val="006B29BE"/>
    <w:rPr>
      <w:rFonts w:ascii="Calibri" w:eastAsia="Times New Roman" w:hAnsi="Calibri" w:cs="Times New Roman"/>
      <w:sz w:val="22"/>
      <w:szCs w:val="22"/>
      <w:lang w:eastAsia="pl-PL"/>
    </w:rPr>
  </w:style>
  <w:style w:type="character" w:customStyle="1" w:styleId="Tekstpodstawowy3Znak">
    <w:name w:val="Tekst podstawowy 3 Znak"/>
    <w:basedOn w:val="Domylnaczcionkaakapitu"/>
    <w:link w:val="Tekstpodstawowy3"/>
    <w:uiPriority w:val="99"/>
    <w:qFormat/>
    <w:rsid w:val="006B29BE"/>
    <w:rPr>
      <w:rFonts w:ascii="Calibri" w:eastAsia="Times New Roman" w:hAnsi="Calibri" w:cs="Times New Roman"/>
      <w:sz w:val="16"/>
      <w:szCs w:val="16"/>
      <w:lang w:eastAsia="pl-PL"/>
    </w:rPr>
  </w:style>
  <w:style w:type="character" w:customStyle="1" w:styleId="AkapitzlistZnak">
    <w:name w:val="Akapit z listą Znak"/>
    <w:link w:val="Akapitzlist"/>
    <w:uiPriority w:val="34"/>
    <w:qFormat/>
    <w:rsid w:val="006B29BE"/>
    <w:rPr>
      <w:rFonts w:ascii="Calibri" w:eastAsia="Times New Roman" w:hAnsi="Calibri" w:cs="Times New Roman"/>
      <w:sz w:val="22"/>
      <w:szCs w:val="22"/>
      <w:lang w:eastAsia="pl-PL"/>
    </w:rPr>
  </w:style>
  <w:style w:type="character" w:styleId="Odwoaniedokomentarza">
    <w:name w:val="annotation reference"/>
    <w:uiPriority w:val="99"/>
    <w:unhideWhenUsed/>
    <w:qFormat/>
    <w:rsid w:val="006B29BE"/>
    <w:rPr>
      <w:sz w:val="16"/>
      <w:szCs w:val="16"/>
    </w:rPr>
  </w:style>
  <w:style w:type="character" w:customStyle="1" w:styleId="TekstkomentarzaZnak">
    <w:name w:val="Tekst komentarza Znak"/>
    <w:basedOn w:val="Domylnaczcionkaakapitu"/>
    <w:link w:val="Tekstkomentarza"/>
    <w:uiPriority w:val="99"/>
    <w:qFormat/>
    <w:rsid w:val="006B29BE"/>
    <w:rPr>
      <w:rFonts w:ascii="Tahoma" w:eastAsia="Times New Roman" w:hAnsi="Tahoma" w:cs="Times New Roman"/>
      <w:sz w:val="20"/>
      <w:szCs w:val="20"/>
      <w:lang w:eastAsia="pl-PL"/>
    </w:rPr>
  </w:style>
  <w:style w:type="character" w:customStyle="1" w:styleId="TematkomentarzaZnak">
    <w:name w:val="Temat komentarza Znak"/>
    <w:basedOn w:val="TekstkomentarzaZnak"/>
    <w:link w:val="Tematkomentarza"/>
    <w:qFormat/>
    <w:rsid w:val="006B29BE"/>
    <w:rPr>
      <w:rFonts w:ascii="Times New Roman" w:eastAsia="Times New Roman" w:hAnsi="Times New Roman" w:cs="Times New Roman"/>
      <w:b/>
      <w:bCs/>
      <w:sz w:val="20"/>
      <w:szCs w:val="20"/>
      <w:lang w:eastAsia="pl-PL"/>
    </w:rPr>
  </w:style>
  <w:style w:type="character" w:customStyle="1" w:styleId="TekstprzypisukocowegoZnak">
    <w:name w:val="Tekst przypisu końcowego Znak"/>
    <w:basedOn w:val="Domylnaczcionkaakapitu"/>
    <w:link w:val="Tekstprzypisukocowego"/>
    <w:qFormat/>
    <w:rsid w:val="006B29BE"/>
    <w:rPr>
      <w:rFonts w:ascii="Calibri" w:eastAsia="Times New Roman" w:hAnsi="Calibri" w:cs="Times New Roman"/>
      <w:sz w:val="20"/>
      <w:szCs w:val="20"/>
      <w:lang w:eastAsia="pl-PL"/>
    </w:rPr>
  </w:style>
  <w:style w:type="character" w:customStyle="1" w:styleId="Zakotwiczenieprzypisukocowego">
    <w:name w:val="Zakotwiczenie przypisu końcowego"/>
    <w:rPr>
      <w:vertAlign w:val="superscript"/>
    </w:rPr>
  </w:style>
  <w:style w:type="character" w:customStyle="1" w:styleId="EndnoteCharacters">
    <w:name w:val="Endnote Characters"/>
    <w:unhideWhenUsed/>
    <w:qFormat/>
    <w:rsid w:val="006B29BE"/>
    <w:rPr>
      <w:vertAlign w:val="superscript"/>
    </w:rPr>
  </w:style>
  <w:style w:type="character" w:styleId="Numerstrony">
    <w:name w:val="page number"/>
    <w:basedOn w:val="Domylnaczcionkaakapitu"/>
    <w:qFormat/>
    <w:rsid w:val="006B29BE"/>
  </w:style>
  <w:style w:type="character" w:customStyle="1" w:styleId="ZwykytekstZnak">
    <w:name w:val="Zwykły tekst Znak"/>
    <w:basedOn w:val="Domylnaczcionkaakapitu"/>
    <w:link w:val="Zwykytekst"/>
    <w:qFormat/>
    <w:rsid w:val="006B29BE"/>
    <w:rPr>
      <w:rFonts w:ascii="Courier New" w:eastAsia="Times New Roman" w:hAnsi="Courier New" w:cs="Times New Roman"/>
      <w:color w:val="000000"/>
      <w:sz w:val="20"/>
      <w:szCs w:val="20"/>
      <w:lang w:eastAsia="pl-PL"/>
    </w:rPr>
  </w:style>
  <w:style w:type="character" w:customStyle="1" w:styleId="Tekstpodstawowywcity2Znak">
    <w:name w:val="Tekst podstawowy wcięty 2 Znak"/>
    <w:basedOn w:val="Domylnaczcionkaakapitu"/>
    <w:link w:val="Tekstpodstawowywcity2"/>
    <w:qFormat/>
    <w:rsid w:val="006B29BE"/>
    <w:rPr>
      <w:rFonts w:ascii="Calibri" w:eastAsia="Times New Roman" w:hAnsi="Calibri" w:cs="Times New Roman"/>
      <w:color w:val="000000"/>
      <w:sz w:val="20"/>
      <w:szCs w:val="20"/>
      <w:lang w:eastAsia="pl-PL"/>
    </w:rPr>
  </w:style>
  <w:style w:type="character" w:customStyle="1" w:styleId="Tekstpodstawowywcity3Znak">
    <w:name w:val="Tekst podstawowy wcięty 3 Znak"/>
    <w:basedOn w:val="Domylnaczcionkaakapitu"/>
    <w:link w:val="Tekstpodstawowywcity3"/>
    <w:qFormat/>
    <w:rsid w:val="006B29BE"/>
    <w:rPr>
      <w:rFonts w:ascii="Calibri" w:eastAsia="Times New Roman" w:hAnsi="Calibri" w:cs="Times New Roman"/>
      <w:color w:val="000000"/>
      <w:sz w:val="20"/>
      <w:szCs w:val="20"/>
      <w:lang w:eastAsia="pl-PL"/>
    </w:rPr>
  </w:style>
  <w:style w:type="character" w:customStyle="1" w:styleId="Tekstpodstawowy2Znak">
    <w:name w:val="Tekst podstawowy 2 Znak"/>
    <w:basedOn w:val="Domylnaczcionkaakapitu"/>
    <w:link w:val="Tekstpodstawowy2"/>
    <w:uiPriority w:val="99"/>
    <w:qFormat/>
    <w:rsid w:val="006B29BE"/>
    <w:rPr>
      <w:rFonts w:ascii="Calibri" w:eastAsia="Times New Roman" w:hAnsi="Calibri" w:cs="Times New Roman"/>
      <w:color w:val="000000"/>
      <w:sz w:val="20"/>
      <w:szCs w:val="22"/>
      <w:lang w:eastAsia="pl-PL"/>
    </w:rPr>
  </w:style>
  <w:style w:type="character" w:customStyle="1" w:styleId="Hipercze1">
    <w:name w:val="Hiperłącze1"/>
    <w:qFormat/>
    <w:rsid w:val="006B29BE"/>
    <w:rPr>
      <w:color w:val="0000FF"/>
      <w:u w:val="single"/>
    </w:rPr>
  </w:style>
  <w:style w:type="character" w:customStyle="1" w:styleId="TekstprzypisudolnegoZnak">
    <w:name w:val="Tekst przypisu dolnego Znak"/>
    <w:basedOn w:val="Domylnaczcionkaakapitu"/>
    <w:link w:val="Tekstprzypisudolnego"/>
    <w:qFormat/>
    <w:rsid w:val="006B29BE"/>
    <w:rPr>
      <w:rFonts w:ascii="Calibri" w:eastAsia="Times New Roman" w:hAnsi="Calibri" w:cs="Times New Roman"/>
      <w:color w:val="000000"/>
      <w:sz w:val="20"/>
      <w:szCs w:val="20"/>
      <w:lang w:eastAsia="pl-PL"/>
    </w:rPr>
  </w:style>
  <w:style w:type="character" w:customStyle="1" w:styleId="dane1">
    <w:name w:val="dane1"/>
    <w:qFormat/>
    <w:rsid w:val="006B29BE"/>
    <w:rPr>
      <w:color w:val="0000CD"/>
    </w:rPr>
  </w:style>
  <w:style w:type="character" w:customStyle="1" w:styleId="TekstblokowyZnak">
    <w:name w:val="Tekst blokowy Znak"/>
    <w:link w:val="Tekstblokowy"/>
    <w:qFormat/>
    <w:rsid w:val="006B29BE"/>
    <w:rPr>
      <w:rFonts w:ascii="Calibri" w:eastAsia="Times New Roman" w:hAnsi="Calibri" w:cs="Times New Roman"/>
      <w:color w:val="000000"/>
      <w:sz w:val="20"/>
      <w:szCs w:val="20"/>
      <w:lang w:val="x-none" w:eastAsia="x-none"/>
    </w:rPr>
  </w:style>
  <w:style w:type="character" w:customStyle="1" w:styleId="FontStyle15">
    <w:name w:val="Font Style15"/>
    <w:qFormat/>
    <w:rsid w:val="006B29BE"/>
    <w:rPr>
      <w:rFonts w:ascii="Arial" w:hAnsi="Arial" w:cs="Arial"/>
      <w:sz w:val="22"/>
      <w:szCs w:val="22"/>
    </w:rPr>
  </w:style>
  <w:style w:type="character" w:customStyle="1" w:styleId="FontStyle16">
    <w:name w:val="Font Style16"/>
    <w:qFormat/>
    <w:rsid w:val="006B29BE"/>
    <w:rPr>
      <w:rFonts w:ascii="Arial" w:hAnsi="Arial" w:cs="Arial"/>
      <w:b/>
      <w:bCs/>
      <w:sz w:val="22"/>
      <w:szCs w:val="22"/>
    </w:rPr>
  </w:style>
  <w:style w:type="character" w:customStyle="1" w:styleId="FontStyle18">
    <w:name w:val="Font Style18"/>
    <w:qFormat/>
    <w:rsid w:val="006B29BE"/>
    <w:rPr>
      <w:rFonts w:ascii="Arial" w:hAnsi="Arial" w:cs="Arial"/>
      <w:i/>
      <w:iCs/>
      <w:sz w:val="22"/>
      <w:szCs w:val="22"/>
    </w:rPr>
  </w:style>
  <w:style w:type="character" w:styleId="Pogrubienie">
    <w:name w:val="Strong"/>
    <w:uiPriority w:val="22"/>
    <w:qFormat/>
    <w:rsid w:val="006B29BE"/>
    <w:rPr>
      <w:b/>
      <w:bCs/>
      <w:color w:val="00000A"/>
    </w:rPr>
  </w:style>
  <w:style w:type="character" w:customStyle="1" w:styleId="WW8Num30z2">
    <w:name w:val="WW8Num30z2"/>
    <w:qFormat/>
    <w:rsid w:val="006B29BE"/>
    <w:rPr>
      <w:rFonts w:ascii="Wingdings" w:hAnsi="Wingdings"/>
    </w:rPr>
  </w:style>
  <w:style w:type="character" w:styleId="UyteHipercze">
    <w:name w:val="FollowedHyperlink"/>
    <w:uiPriority w:val="99"/>
    <w:unhideWhenUsed/>
    <w:qFormat/>
    <w:rsid w:val="006B29BE"/>
    <w:rPr>
      <w:color w:val="800080"/>
      <w:u w:val="single"/>
    </w:rPr>
  </w:style>
  <w:style w:type="character" w:customStyle="1" w:styleId="FontStyle27">
    <w:name w:val="Font Style27"/>
    <w:qFormat/>
    <w:rsid w:val="006B29BE"/>
    <w:rPr>
      <w:rFonts w:ascii="Times New Roman" w:hAnsi="Times New Roman" w:cs="Times New Roman"/>
      <w:sz w:val="20"/>
      <w:szCs w:val="20"/>
    </w:rPr>
  </w:style>
  <w:style w:type="character" w:customStyle="1" w:styleId="FontStyle28">
    <w:name w:val="Font Style28"/>
    <w:qFormat/>
    <w:rsid w:val="006B29BE"/>
    <w:rPr>
      <w:rFonts w:ascii="Arial" w:hAnsi="Arial" w:cs="Arial"/>
      <w:b/>
      <w:bCs/>
      <w:i/>
      <w:iCs/>
      <w:sz w:val="24"/>
      <w:szCs w:val="24"/>
    </w:rPr>
  </w:style>
  <w:style w:type="character" w:customStyle="1" w:styleId="Teksttreci4">
    <w:name w:val="Tekst treści (4)_"/>
    <w:link w:val="Teksttreci40"/>
    <w:qFormat/>
    <w:rsid w:val="006B29BE"/>
    <w:rPr>
      <w:rFonts w:ascii="Arial" w:eastAsia="Arial" w:hAnsi="Arial" w:cs="Arial"/>
      <w:shd w:val="clear" w:color="auto" w:fill="FFFFFF"/>
    </w:rPr>
  </w:style>
  <w:style w:type="character" w:customStyle="1" w:styleId="Teksttreci4Bezpogrubienia">
    <w:name w:val="Tekst treści (4) + Bez pogrubienia"/>
    <w:qFormat/>
    <w:rsid w:val="006B29BE"/>
    <w:rPr>
      <w:rFonts w:ascii="Arial" w:eastAsia="Arial" w:hAnsi="Arial" w:cs="Arial"/>
      <w:color w:val="000000"/>
      <w:spacing w:val="0"/>
      <w:w w:val="100"/>
      <w:shd w:val="clear" w:color="auto" w:fill="FFFFFF"/>
      <w:lang w:val="pl-PL"/>
    </w:rPr>
  </w:style>
  <w:style w:type="character" w:customStyle="1" w:styleId="FontStyle81">
    <w:name w:val="Font Style81"/>
    <w:qFormat/>
    <w:rsid w:val="006B29BE"/>
    <w:rPr>
      <w:rFonts w:ascii="Times New Roman" w:hAnsi="Times New Roman" w:cs="Times New Roman"/>
      <w:sz w:val="22"/>
      <w:szCs w:val="22"/>
    </w:rPr>
  </w:style>
  <w:style w:type="character" w:customStyle="1" w:styleId="FontStyle39">
    <w:name w:val="Font Style39"/>
    <w:uiPriority w:val="99"/>
    <w:qFormat/>
    <w:rsid w:val="006B29BE"/>
    <w:rPr>
      <w:rFonts w:ascii="Calibri" w:hAnsi="Calibri" w:cs="Calibri"/>
      <w:b/>
      <w:bCs/>
      <w:w w:val="200"/>
      <w:sz w:val="96"/>
      <w:szCs w:val="96"/>
    </w:rPr>
  </w:style>
  <w:style w:type="character" w:customStyle="1" w:styleId="FontStyle40">
    <w:name w:val="Font Style40"/>
    <w:uiPriority w:val="99"/>
    <w:qFormat/>
    <w:rsid w:val="006B29BE"/>
    <w:rPr>
      <w:rFonts w:ascii="Tahoma" w:hAnsi="Tahoma" w:cs="Tahoma"/>
      <w:b/>
      <w:bCs/>
      <w:sz w:val="18"/>
      <w:szCs w:val="18"/>
    </w:rPr>
  </w:style>
  <w:style w:type="character" w:customStyle="1" w:styleId="FontStyle41">
    <w:name w:val="Font Style41"/>
    <w:qFormat/>
    <w:rsid w:val="006B29BE"/>
    <w:rPr>
      <w:rFonts w:ascii="Tahoma" w:hAnsi="Tahoma" w:cs="Tahoma"/>
      <w:sz w:val="18"/>
      <w:szCs w:val="18"/>
    </w:rPr>
  </w:style>
  <w:style w:type="character" w:customStyle="1" w:styleId="FontStyle42">
    <w:name w:val="Font Style42"/>
    <w:uiPriority w:val="99"/>
    <w:qFormat/>
    <w:rsid w:val="006B29BE"/>
    <w:rPr>
      <w:rFonts w:ascii="Tahoma" w:hAnsi="Tahoma" w:cs="Tahoma"/>
      <w:smallCaps/>
      <w:sz w:val="14"/>
      <w:szCs w:val="14"/>
    </w:rPr>
  </w:style>
  <w:style w:type="character" w:customStyle="1" w:styleId="FontStyle43">
    <w:name w:val="Font Style43"/>
    <w:uiPriority w:val="99"/>
    <w:qFormat/>
    <w:rsid w:val="006B29BE"/>
    <w:rPr>
      <w:rFonts w:ascii="Tahoma" w:hAnsi="Tahoma" w:cs="Tahoma"/>
      <w:i/>
      <w:iCs/>
      <w:spacing w:val="10"/>
      <w:sz w:val="16"/>
      <w:szCs w:val="16"/>
    </w:rPr>
  </w:style>
  <w:style w:type="character" w:customStyle="1" w:styleId="FontStyle44">
    <w:name w:val="Font Style44"/>
    <w:uiPriority w:val="99"/>
    <w:qFormat/>
    <w:rsid w:val="006B29BE"/>
    <w:rPr>
      <w:rFonts w:ascii="Lucida Sans Unicode" w:hAnsi="Lucida Sans Unicode" w:cs="Lucida Sans Unicode"/>
      <w:b/>
      <w:bCs/>
      <w:sz w:val="24"/>
      <w:szCs w:val="24"/>
    </w:rPr>
  </w:style>
  <w:style w:type="character" w:customStyle="1" w:styleId="FontStyle45">
    <w:name w:val="Font Style45"/>
    <w:uiPriority w:val="99"/>
    <w:qFormat/>
    <w:rsid w:val="006B29BE"/>
    <w:rPr>
      <w:rFonts w:ascii="Tahoma" w:hAnsi="Tahoma" w:cs="Tahoma"/>
      <w:b/>
      <w:bCs/>
      <w:spacing w:val="-10"/>
      <w:sz w:val="12"/>
      <w:szCs w:val="12"/>
    </w:rPr>
  </w:style>
  <w:style w:type="character" w:customStyle="1" w:styleId="FontStyle46">
    <w:name w:val="Font Style46"/>
    <w:uiPriority w:val="99"/>
    <w:qFormat/>
    <w:rsid w:val="006B29BE"/>
    <w:rPr>
      <w:rFonts w:ascii="Lucida Sans Unicode" w:hAnsi="Lucida Sans Unicode" w:cs="Lucida Sans Unicode"/>
      <w:b/>
      <w:bCs/>
      <w:spacing w:val="-10"/>
      <w:sz w:val="14"/>
      <w:szCs w:val="14"/>
    </w:rPr>
  </w:style>
  <w:style w:type="character" w:customStyle="1" w:styleId="FontStyle47">
    <w:name w:val="Font Style47"/>
    <w:uiPriority w:val="99"/>
    <w:qFormat/>
    <w:rsid w:val="006B29BE"/>
    <w:rPr>
      <w:rFonts w:ascii="Tahoma" w:hAnsi="Tahoma" w:cs="Tahoma"/>
      <w:i/>
      <w:iCs/>
      <w:sz w:val="18"/>
      <w:szCs w:val="18"/>
    </w:rPr>
  </w:style>
  <w:style w:type="character" w:customStyle="1" w:styleId="FontStyle48">
    <w:name w:val="Font Style48"/>
    <w:uiPriority w:val="99"/>
    <w:qFormat/>
    <w:rsid w:val="006B29BE"/>
    <w:rPr>
      <w:rFonts w:ascii="Century Schoolbook" w:hAnsi="Century Schoolbook" w:cs="Century Schoolbook"/>
      <w:spacing w:val="50"/>
      <w:w w:val="200"/>
      <w:sz w:val="22"/>
      <w:szCs w:val="22"/>
    </w:rPr>
  </w:style>
  <w:style w:type="character" w:customStyle="1" w:styleId="FontStyle49">
    <w:name w:val="Font Style49"/>
    <w:uiPriority w:val="99"/>
    <w:qFormat/>
    <w:rsid w:val="006B29BE"/>
    <w:rPr>
      <w:rFonts w:ascii="Century Schoolbook" w:hAnsi="Century Schoolbook" w:cs="Century Schoolbook"/>
      <w:b/>
      <w:bCs/>
      <w:spacing w:val="20"/>
      <w:sz w:val="18"/>
      <w:szCs w:val="18"/>
    </w:rPr>
  </w:style>
  <w:style w:type="character" w:customStyle="1" w:styleId="FontStyle50">
    <w:name w:val="Font Style50"/>
    <w:uiPriority w:val="99"/>
    <w:qFormat/>
    <w:rsid w:val="006B29BE"/>
    <w:rPr>
      <w:rFonts w:ascii="Tahoma" w:hAnsi="Tahoma" w:cs="Tahoma"/>
      <w:b/>
      <w:bCs/>
      <w:spacing w:val="-20"/>
      <w:sz w:val="22"/>
      <w:szCs w:val="22"/>
    </w:rPr>
  </w:style>
  <w:style w:type="character" w:customStyle="1" w:styleId="FontStyle51">
    <w:name w:val="Font Style51"/>
    <w:uiPriority w:val="99"/>
    <w:qFormat/>
    <w:rsid w:val="006B29BE"/>
    <w:rPr>
      <w:rFonts w:ascii="Calibri" w:hAnsi="Calibri" w:cs="Calibri"/>
      <w:b/>
      <w:bCs/>
      <w:sz w:val="22"/>
      <w:szCs w:val="22"/>
    </w:rPr>
  </w:style>
  <w:style w:type="character" w:customStyle="1" w:styleId="FontStyle52">
    <w:name w:val="Font Style52"/>
    <w:uiPriority w:val="99"/>
    <w:qFormat/>
    <w:rsid w:val="006B29BE"/>
    <w:rPr>
      <w:rFonts w:ascii="MS Mincho" w:eastAsia="MS Mincho" w:hAnsi="MS Mincho" w:cs="MS Mincho"/>
      <w:sz w:val="20"/>
      <w:szCs w:val="20"/>
    </w:rPr>
  </w:style>
  <w:style w:type="character" w:customStyle="1" w:styleId="FontStyle53">
    <w:name w:val="Font Style53"/>
    <w:uiPriority w:val="99"/>
    <w:qFormat/>
    <w:rsid w:val="006B29BE"/>
    <w:rPr>
      <w:rFonts w:ascii="Tahoma" w:hAnsi="Tahoma" w:cs="Tahoma"/>
      <w:b/>
      <w:bCs/>
      <w:sz w:val="8"/>
      <w:szCs w:val="8"/>
    </w:rPr>
  </w:style>
  <w:style w:type="character" w:customStyle="1" w:styleId="FontStyle54">
    <w:name w:val="Font Style54"/>
    <w:uiPriority w:val="99"/>
    <w:qFormat/>
    <w:rsid w:val="006B29BE"/>
    <w:rPr>
      <w:rFonts w:ascii="Tahoma" w:hAnsi="Tahoma" w:cs="Tahoma"/>
      <w:b/>
      <w:bCs/>
      <w:i/>
      <w:iCs/>
      <w:spacing w:val="-10"/>
      <w:sz w:val="8"/>
      <w:szCs w:val="8"/>
    </w:rPr>
  </w:style>
  <w:style w:type="character" w:customStyle="1" w:styleId="FontStyle55">
    <w:name w:val="Font Style55"/>
    <w:uiPriority w:val="99"/>
    <w:qFormat/>
    <w:rsid w:val="006B29BE"/>
    <w:rPr>
      <w:rFonts w:ascii="Century Schoolbook" w:hAnsi="Century Schoolbook" w:cs="Century Schoolbook"/>
      <w:sz w:val="8"/>
      <w:szCs w:val="8"/>
    </w:rPr>
  </w:style>
  <w:style w:type="character" w:customStyle="1" w:styleId="FontStyle56">
    <w:name w:val="Font Style56"/>
    <w:uiPriority w:val="99"/>
    <w:qFormat/>
    <w:rsid w:val="006B29BE"/>
    <w:rPr>
      <w:rFonts w:ascii="Calibri" w:hAnsi="Calibri" w:cs="Calibri"/>
      <w:b/>
      <w:bCs/>
      <w:spacing w:val="-190"/>
      <w:w w:val="75"/>
      <w:sz w:val="186"/>
      <w:szCs w:val="186"/>
    </w:rPr>
  </w:style>
  <w:style w:type="character" w:customStyle="1" w:styleId="FontStyle57">
    <w:name w:val="Font Style57"/>
    <w:uiPriority w:val="99"/>
    <w:qFormat/>
    <w:rsid w:val="006B29BE"/>
    <w:rPr>
      <w:rFonts w:ascii="Tahoma" w:hAnsi="Tahoma" w:cs="Tahoma"/>
      <w:i/>
      <w:iCs/>
      <w:spacing w:val="-30"/>
      <w:sz w:val="30"/>
      <w:szCs w:val="30"/>
    </w:rPr>
  </w:style>
  <w:style w:type="character" w:customStyle="1" w:styleId="FontStyle58">
    <w:name w:val="Font Style58"/>
    <w:uiPriority w:val="99"/>
    <w:qFormat/>
    <w:rsid w:val="006B29BE"/>
    <w:rPr>
      <w:rFonts w:ascii="Tahoma" w:hAnsi="Tahoma" w:cs="Tahoma"/>
      <w:b/>
      <w:bCs/>
      <w:i/>
      <w:iCs/>
      <w:sz w:val="20"/>
      <w:szCs w:val="20"/>
    </w:rPr>
  </w:style>
  <w:style w:type="character" w:customStyle="1" w:styleId="FontStyle59">
    <w:name w:val="Font Style59"/>
    <w:uiPriority w:val="99"/>
    <w:qFormat/>
    <w:rsid w:val="006B29BE"/>
    <w:rPr>
      <w:rFonts w:ascii="Lucida Sans Unicode" w:hAnsi="Lucida Sans Unicode" w:cs="Lucida Sans Unicode"/>
      <w:sz w:val="50"/>
      <w:szCs w:val="50"/>
    </w:rPr>
  </w:style>
  <w:style w:type="character" w:customStyle="1" w:styleId="FontStyle60">
    <w:name w:val="Font Style60"/>
    <w:uiPriority w:val="99"/>
    <w:qFormat/>
    <w:rsid w:val="006B29BE"/>
    <w:rPr>
      <w:rFonts w:ascii="Lucida Sans Unicode" w:hAnsi="Lucida Sans Unicode" w:cs="Lucida Sans Unicode"/>
      <w:sz w:val="50"/>
      <w:szCs w:val="50"/>
    </w:rPr>
  </w:style>
  <w:style w:type="character" w:customStyle="1" w:styleId="FontStyle61">
    <w:name w:val="Font Style61"/>
    <w:uiPriority w:val="99"/>
    <w:qFormat/>
    <w:rsid w:val="006B29BE"/>
    <w:rPr>
      <w:rFonts w:ascii="Calibri" w:hAnsi="Calibri" w:cs="Calibri"/>
      <w:b/>
      <w:bCs/>
      <w:spacing w:val="-20"/>
      <w:sz w:val="56"/>
      <w:szCs w:val="56"/>
    </w:rPr>
  </w:style>
  <w:style w:type="character" w:customStyle="1" w:styleId="FontStyle62">
    <w:name w:val="Font Style62"/>
    <w:uiPriority w:val="99"/>
    <w:qFormat/>
    <w:rsid w:val="006B29BE"/>
    <w:rPr>
      <w:rFonts w:ascii="Calibri" w:hAnsi="Calibri" w:cs="Calibri"/>
      <w:b/>
      <w:bCs/>
      <w:w w:val="75"/>
      <w:sz w:val="140"/>
      <w:szCs w:val="140"/>
    </w:rPr>
  </w:style>
  <w:style w:type="character" w:customStyle="1" w:styleId="FontStyle63">
    <w:name w:val="Font Style63"/>
    <w:uiPriority w:val="99"/>
    <w:qFormat/>
    <w:rsid w:val="006B29BE"/>
    <w:rPr>
      <w:rFonts w:ascii="Tahoma" w:hAnsi="Tahoma" w:cs="Tahoma"/>
      <w:smallCaps/>
      <w:sz w:val="20"/>
      <w:szCs w:val="20"/>
    </w:rPr>
  </w:style>
  <w:style w:type="character" w:customStyle="1" w:styleId="FontStyle64">
    <w:name w:val="Font Style64"/>
    <w:uiPriority w:val="99"/>
    <w:qFormat/>
    <w:rsid w:val="006B29BE"/>
    <w:rPr>
      <w:rFonts w:ascii="Tahoma" w:hAnsi="Tahoma" w:cs="Tahoma"/>
      <w:smallCaps/>
      <w:sz w:val="20"/>
      <w:szCs w:val="20"/>
    </w:rPr>
  </w:style>
  <w:style w:type="character" w:customStyle="1" w:styleId="FontStyle65">
    <w:name w:val="Font Style65"/>
    <w:uiPriority w:val="99"/>
    <w:qFormat/>
    <w:rsid w:val="006B29BE"/>
    <w:rPr>
      <w:rFonts w:ascii="MS Reference Sans Serif" w:hAnsi="MS Reference Sans Serif" w:cs="MS Reference Sans Serif"/>
      <w:b/>
      <w:bCs/>
      <w:i/>
      <w:iCs/>
      <w:sz w:val="124"/>
      <w:szCs w:val="124"/>
    </w:rPr>
  </w:style>
  <w:style w:type="character" w:customStyle="1" w:styleId="FontStyle66">
    <w:name w:val="Font Style66"/>
    <w:uiPriority w:val="99"/>
    <w:qFormat/>
    <w:rsid w:val="006B29BE"/>
    <w:rPr>
      <w:rFonts w:ascii="Lucida Sans Unicode" w:hAnsi="Lucida Sans Unicode" w:cs="Lucida Sans Unicode"/>
      <w:b/>
      <w:bCs/>
      <w:smallCaps/>
      <w:sz w:val="16"/>
      <w:szCs w:val="16"/>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unhideWhenUsed/>
    <w:qFormat/>
    <w:rsid w:val="006B29BE"/>
    <w:rPr>
      <w:vertAlign w:val="superscript"/>
    </w:rPr>
  </w:style>
  <w:style w:type="character" w:customStyle="1" w:styleId="HTML-wstpniesformatowanyZnak">
    <w:name w:val="HTML - wstępnie sformatowany Znak"/>
    <w:basedOn w:val="Domylnaczcionkaakapitu"/>
    <w:uiPriority w:val="99"/>
    <w:qFormat/>
    <w:rsid w:val="006B29BE"/>
    <w:rPr>
      <w:rFonts w:ascii="Courier New" w:eastAsia="Times New Roman" w:hAnsi="Courier New" w:cs="Times New Roman"/>
      <w:sz w:val="20"/>
      <w:szCs w:val="20"/>
      <w:lang w:val="x-none" w:eastAsia="x-none"/>
    </w:rPr>
  </w:style>
  <w:style w:type="character" w:customStyle="1" w:styleId="NormalBoldChar">
    <w:name w:val="NormalBold Char"/>
    <w:link w:val="NormalBold"/>
    <w:qFormat/>
    <w:locked/>
    <w:rsid w:val="006B29BE"/>
    <w:rPr>
      <w:rFonts w:ascii="Calibri" w:eastAsia="Times New Roman" w:hAnsi="Calibri" w:cs="Times New Roman"/>
      <w:b/>
      <w:sz w:val="22"/>
      <w:szCs w:val="22"/>
      <w:lang w:val="x-none" w:eastAsia="en-GB"/>
    </w:rPr>
  </w:style>
  <w:style w:type="character" w:customStyle="1" w:styleId="DeltaViewInsertion">
    <w:name w:val="DeltaView Insertion"/>
    <w:qFormat/>
    <w:rsid w:val="006B29BE"/>
    <w:rPr>
      <w:b/>
      <w:i/>
      <w:spacing w:val="0"/>
    </w:rPr>
  </w:style>
  <w:style w:type="character" w:customStyle="1" w:styleId="Wzmianka1">
    <w:name w:val="Wzmianka1"/>
    <w:uiPriority w:val="99"/>
    <w:semiHidden/>
    <w:unhideWhenUsed/>
    <w:qFormat/>
    <w:rsid w:val="006B29BE"/>
    <w:rPr>
      <w:color w:val="2B579A"/>
      <w:shd w:val="clear" w:color="auto" w:fill="E6E6E6"/>
    </w:rPr>
  </w:style>
  <w:style w:type="character" w:customStyle="1" w:styleId="Wyrnienie">
    <w:name w:val="Wyróżnienie"/>
    <w:uiPriority w:val="20"/>
    <w:qFormat/>
    <w:rsid w:val="006B29BE"/>
    <w:rPr>
      <w:i/>
      <w:iCs/>
      <w:color w:val="00000A"/>
    </w:rPr>
  </w:style>
  <w:style w:type="character" w:customStyle="1" w:styleId="CytatZnak">
    <w:name w:val="Cytat Znak"/>
    <w:basedOn w:val="Domylnaczcionkaakapitu"/>
    <w:link w:val="Cytat"/>
    <w:uiPriority w:val="29"/>
    <w:qFormat/>
    <w:rsid w:val="006B29BE"/>
    <w:rPr>
      <w:rFonts w:ascii="Calibri Light" w:eastAsia="SimSun" w:hAnsi="Calibri Light" w:cs="Times New Roman"/>
      <w:i/>
      <w:iCs/>
      <w:lang w:eastAsia="pl-PL"/>
    </w:rPr>
  </w:style>
  <w:style w:type="character" w:customStyle="1" w:styleId="CytatintensywnyZnak">
    <w:name w:val="Cytat intensywny Znak"/>
    <w:basedOn w:val="Domylnaczcionkaakapitu"/>
    <w:link w:val="Cytatintensywny"/>
    <w:uiPriority w:val="30"/>
    <w:qFormat/>
    <w:rsid w:val="006B29BE"/>
    <w:rPr>
      <w:rFonts w:ascii="Calibri Light" w:eastAsia="SimSun" w:hAnsi="Calibri Light" w:cs="Times New Roman"/>
      <w:sz w:val="26"/>
      <w:szCs w:val="26"/>
      <w:lang w:eastAsia="pl-PL"/>
    </w:rPr>
  </w:style>
  <w:style w:type="character" w:styleId="Wyrnieniedelikatne">
    <w:name w:val="Subtle Emphasis"/>
    <w:uiPriority w:val="19"/>
    <w:qFormat/>
    <w:rsid w:val="006B29BE"/>
    <w:rPr>
      <w:i/>
      <w:iCs/>
      <w:color w:val="00000A"/>
    </w:rPr>
  </w:style>
  <w:style w:type="character" w:styleId="Wyrnienieintensywne">
    <w:name w:val="Intense Emphasis"/>
    <w:uiPriority w:val="21"/>
    <w:qFormat/>
    <w:rsid w:val="006B29BE"/>
    <w:rPr>
      <w:b/>
      <w:bCs/>
      <w:i/>
      <w:iCs/>
      <w:color w:val="00000A"/>
    </w:rPr>
  </w:style>
  <w:style w:type="character" w:styleId="Odwoaniedelikatne">
    <w:name w:val="Subtle Reference"/>
    <w:uiPriority w:val="31"/>
    <w:qFormat/>
    <w:rsid w:val="006B29BE"/>
    <w:rPr>
      <w:smallCaps/>
      <w:color w:val="00000A"/>
      <w:u w:val="single" w:color="7F7F7F"/>
    </w:rPr>
  </w:style>
  <w:style w:type="character" w:styleId="Odwoanieintensywne">
    <w:name w:val="Intense Reference"/>
    <w:uiPriority w:val="32"/>
    <w:qFormat/>
    <w:rsid w:val="006B29BE"/>
    <w:rPr>
      <w:b/>
      <w:bCs/>
      <w:smallCaps/>
      <w:color w:val="00000A"/>
      <w:u w:val="single"/>
    </w:rPr>
  </w:style>
  <w:style w:type="character" w:styleId="Tytuksiki">
    <w:name w:val="Book Title"/>
    <w:uiPriority w:val="33"/>
    <w:qFormat/>
    <w:rsid w:val="006B29BE"/>
    <w:rPr>
      <w:b/>
      <w:bCs/>
      <w:smallCaps/>
      <w:color w:val="00000A"/>
    </w:rPr>
  </w:style>
  <w:style w:type="character" w:customStyle="1" w:styleId="Nierozpoznanawzmianka1">
    <w:name w:val="Nierozpoznana wzmianka1"/>
    <w:uiPriority w:val="99"/>
    <w:unhideWhenUsed/>
    <w:qFormat/>
    <w:rsid w:val="006B29BE"/>
    <w:rPr>
      <w:color w:val="808080"/>
      <w:shd w:val="clear" w:color="auto" w:fill="E6E6E6"/>
    </w:rPr>
  </w:style>
  <w:style w:type="character" w:customStyle="1" w:styleId="FontStyle128">
    <w:name w:val="Font Style128"/>
    <w:qFormat/>
    <w:rsid w:val="006B29BE"/>
    <w:rPr>
      <w:rFonts w:ascii="Times New Roman" w:hAnsi="Times New Roman" w:cs="Times New Roman"/>
      <w:color w:val="000000"/>
      <w:sz w:val="20"/>
      <w:szCs w:val="20"/>
    </w:rPr>
  </w:style>
  <w:style w:type="character" w:customStyle="1" w:styleId="NumeracjaZnak">
    <w:name w:val="Numeracja Znak"/>
    <w:link w:val="Numeracja"/>
    <w:qFormat/>
    <w:locked/>
    <w:rsid w:val="006B29BE"/>
    <w:rPr>
      <w:rFonts w:ascii="Arial" w:eastAsia="Calibri" w:hAnsi="Arial"/>
    </w:rPr>
  </w:style>
  <w:style w:type="character" w:customStyle="1" w:styleId="alb">
    <w:name w:val="a_lb"/>
    <w:basedOn w:val="Domylnaczcionkaakapitu"/>
    <w:qFormat/>
    <w:rsid w:val="005B71AA"/>
  </w:style>
  <w:style w:type="character" w:customStyle="1" w:styleId="Nierozpoznanawzmianka2">
    <w:name w:val="Nierozpoznana wzmianka2"/>
    <w:basedOn w:val="Domylnaczcionkaakapitu"/>
    <w:uiPriority w:val="99"/>
    <w:semiHidden/>
    <w:unhideWhenUsed/>
    <w:qFormat/>
    <w:rsid w:val="0024382A"/>
    <w:rPr>
      <w:color w:val="605E5C"/>
      <w:shd w:val="clear" w:color="auto" w:fill="E1DFDD"/>
    </w:rPr>
  </w:style>
  <w:style w:type="character" w:customStyle="1" w:styleId="fn-ref">
    <w:name w:val="fn-ref"/>
    <w:basedOn w:val="Domylnaczcionkaakapitu"/>
    <w:qFormat/>
    <w:rsid w:val="004C1A92"/>
  </w:style>
  <w:style w:type="character" w:customStyle="1" w:styleId="Nierozpoznanawzmianka3">
    <w:name w:val="Nierozpoznana wzmianka3"/>
    <w:basedOn w:val="Domylnaczcionkaakapitu"/>
    <w:uiPriority w:val="99"/>
    <w:semiHidden/>
    <w:unhideWhenUsed/>
    <w:qFormat/>
    <w:rsid w:val="0034743D"/>
    <w:rPr>
      <w:color w:val="605E5C"/>
      <w:shd w:val="clear" w:color="auto" w:fill="E1DFDD"/>
    </w:rPr>
  </w:style>
  <w:style w:type="character" w:customStyle="1" w:styleId="StandardZnak">
    <w:name w:val="Standard Znak"/>
    <w:link w:val="Standard"/>
    <w:qFormat/>
    <w:rsid w:val="00A929D4"/>
    <w:rPr>
      <w:rFonts w:ascii="Times New Roman" w:eastAsia="SimSun" w:hAnsi="Times New Roman" w:cs="Arial"/>
      <w:kern w:val="2"/>
      <w:lang w:eastAsia="hi-IN" w:bidi="hi-IN"/>
    </w:rPr>
  </w:style>
  <w:style w:type="character" w:customStyle="1" w:styleId="ListLabel1">
    <w:name w:val="ListLabel 1"/>
    <w:qFormat/>
    <w:rPr>
      <w:rFonts w:ascii="Verdana" w:hAnsi="Verdana"/>
      <w:b w:val="0"/>
      <w:i w:val="0"/>
      <w:sz w:val="20"/>
    </w:rPr>
  </w:style>
  <w:style w:type="character" w:customStyle="1" w:styleId="ListLabel2">
    <w:name w:val="ListLabel 2"/>
    <w:qFormat/>
    <w:rPr>
      <w:u w:val="none"/>
    </w:rPr>
  </w:style>
  <w:style w:type="character" w:customStyle="1" w:styleId="ListLabel3">
    <w:name w:val="ListLabel 3"/>
    <w:qFormat/>
    <w:rPr>
      <w:sz w:val="24"/>
      <w:szCs w:val="24"/>
    </w:rPr>
  </w:style>
  <w:style w:type="character" w:customStyle="1" w:styleId="ListLabel4">
    <w:name w:val="ListLabel 4"/>
    <w:qFormat/>
    <w:rPr>
      <w:u w:val="none"/>
    </w:rPr>
  </w:style>
  <w:style w:type="character" w:customStyle="1" w:styleId="ListLabel5">
    <w:name w:val="ListLabel 5"/>
    <w:qFormat/>
    <w:rPr>
      <w:sz w:val="24"/>
      <w:szCs w:val="24"/>
    </w:rPr>
  </w:style>
  <w:style w:type="character" w:customStyle="1" w:styleId="ListLabel6">
    <w:name w:val="ListLabel 6"/>
    <w:qFormat/>
    <w:rPr>
      <w:rFonts w:eastAsia="Times New Roman" w:cs="Times New Roman"/>
      <w:b w:val="0"/>
      <w:color w:val="00000A"/>
    </w:rPr>
  </w:style>
  <w:style w:type="character" w:customStyle="1" w:styleId="ListLabel7">
    <w:name w:val="ListLabel 7"/>
    <w:qFormat/>
    <w:rPr>
      <w:u w:val="none"/>
    </w:rPr>
  </w:style>
  <w:style w:type="character" w:customStyle="1" w:styleId="ListLabel8">
    <w:name w:val="ListLabel 8"/>
    <w:qFormat/>
    <w:rPr>
      <w:sz w:val="24"/>
      <w:szCs w:val="24"/>
    </w:rPr>
  </w:style>
  <w:style w:type="character" w:customStyle="1" w:styleId="ListLabel9">
    <w:name w:val="ListLabel 9"/>
    <w:qFormat/>
    <w:rPr>
      <w:u w:val="none"/>
    </w:rPr>
  </w:style>
  <w:style w:type="character" w:customStyle="1" w:styleId="ListLabel10">
    <w:name w:val="ListLabel 10"/>
    <w:qFormat/>
    <w:rPr>
      <w:sz w:val="24"/>
      <w:szCs w:val="24"/>
    </w:rPr>
  </w:style>
  <w:style w:type="character" w:customStyle="1" w:styleId="ListLabel11">
    <w:name w:val="ListLabel 11"/>
    <w:qFormat/>
    <w:rPr>
      <w:u w:val="none"/>
    </w:rPr>
  </w:style>
  <w:style w:type="character" w:customStyle="1" w:styleId="ListLabel12">
    <w:name w:val="ListLabel 12"/>
    <w:qFormat/>
    <w:rPr>
      <w:sz w:val="24"/>
      <w:szCs w:val="24"/>
    </w:rPr>
  </w:style>
  <w:style w:type="character" w:customStyle="1" w:styleId="ListLabel13">
    <w:name w:val="ListLabel 13"/>
    <w:qFormat/>
    <w:rPr>
      <w:u w:val="none"/>
    </w:rPr>
  </w:style>
  <w:style w:type="character" w:customStyle="1" w:styleId="ListLabel14">
    <w:name w:val="ListLabel 14"/>
    <w:qFormat/>
    <w:rPr>
      <w:sz w:val="24"/>
      <w:szCs w:val="24"/>
    </w:rPr>
  </w:style>
  <w:style w:type="character" w:customStyle="1" w:styleId="ListLabel15">
    <w:name w:val="ListLabel 15"/>
    <w:qFormat/>
    <w:rPr>
      <w:u w:val="none"/>
    </w:rPr>
  </w:style>
  <w:style w:type="character" w:customStyle="1" w:styleId="ListLabel16">
    <w:name w:val="ListLabel 16"/>
    <w:qFormat/>
    <w:rPr>
      <w:sz w:val="24"/>
      <w:szCs w:val="24"/>
    </w:rPr>
  </w:style>
  <w:style w:type="character" w:customStyle="1" w:styleId="ListLabel17">
    <w:name w:val="ListLabel 17"/>
    <w:qFormat/>
    <w:rPr>
      <w:b w:val="0"/>
    </w:rPr>
  </w:style>
  <w:style w:type="character" w:customStyle="1" w:styleId="ListLabel18">
    <w:name w:val="ListLabel 18"/>
    <w:qFormat/>
    <w:rPr>
      <w:b w:val="0"/>
    </w:rPr>
  </w:style>
  <w:style w:type="character" w:customStyle="1" w:styleId="ListLabel19">
    <w:name w:val="ListLabel 19"/>
    <w:qFormat/>
    <w:rPr>
      <w:b/>
    </w:rPr>
  </w:style>
  <w:style w:type="character" w:customStyle="1" w:styleId="ListLabel20">
    <w:name w:val="ListLabel 20"/>
    <w:qFormat/>
    <w:rPr>
      <w:rFonts w:cs="Arial"/>
      <w:sz w:val="20"/>
      <w:szCs w:val="20"/>
    </w:rPr>
  </w:style>
  <w:style w:type="character" w:customStyle="1" w:styleId="ListLabel21">
    <w:name w:val="ListLabel 21"/>
    <w:qFormat/>
    <w:rPr>
      <w:rFonts w:cs="Arial"/>
    </w:rPr>
  </w:style>
  <w:style w:type="character" w:customStyle="1" w:styleId="ListLabel22">
    <w:name w:val="ListLabel 22"/>
    <w:qFormat/>
    <w:rPr>
      <w:rFonts w:cs="Arial"/>
    </w:rPr>
  </w:style>
  <w:style w:type="character" w:customStyle="1" w:styleId="ListLabel23">
    <w:name w:val="ListLabel 23"/>
    <w:qFormat/>
    <w:rPr>
      <w:rFonts w:cs="Arial"/>
      <w:sz w:val="20"/>
      <w:szCs w:val="20"/>
    </w:rPr>
  </w:style>
  <w:style w:type="character" w:customStyle="1" w:styleId="ListLabel24">
    <w:name w:val="ListLabel 24"/>
    <w:qFormat/>
    <w:rPr>
      <w:b w:val="0"/>
      <w:bCs w:val="0"/>
      <w:i w:val="0"/>
      <w:iCs w:val="0"/>
      <w:sz w:val="20"/>
      <w:szCs w:val="20"/>
    </w:rPr>
  </w:style>
  <w:style w:type="character" w:customStyle="1" w:styleId="ListLabel25">
    <w:name w:val="ListLabel 25"/>
    <w:qFormat/>
    <w:rPr>
      <w:sz w:val="22"/>
    </w:rPr>
  </w:style>
  <w:style w:type="character" w:customStyle="1" w:styleId="ListLabel26">
    <w:name w:val="ListLabel 26"/>
    <w:qFormat/>
    <w:rPr>
      <w:b/>
    </w:rPr>
  </w:style>
  <w:style w:type="character" w:customStyle="1" w:styleId="ListLabel27">
    <w:name w:val="ListLabel 27"/>
    <w:qFormat/>
    <w:rPr>
      <w:b/>
    </w:rPr>
  </w:style>
  <w:style w:type="character" w:customStyle="1" w:styleId="ListLabel28">
    <w:name w:val="ListLabel 28"/>
    <w:qFormat/>
    <w:rPr>
      <w:sz w:val="20"/>
      <w:szCs w:val="20"/>
    </w:rPr>
  </w:style>
  <w:style w:type="character" w:customStyle="1" w:styleId="ListLabel29">
    <w:name w:val="ListLabel 29"/>
    <w:qFormat/>
    <w:rPr>
      <w:rFonts w:cs="Calibri"/>
      <w:b w:val="0"/>
      <w:i w:val="0"/>
      <w:caps w:val="0"/>
      <w:smallCaps w:val="0"/>
      <w:spacing w:val="0"/>
      <w:w w:val="100"/>
      <w:kern w:val="0"/>
      <w:sz w:val="22"/>
      <w:szCs w:val="22"/>
    </w:rPr>
  </w:style>
  <w:style w:type="character" w:customStyle="1" w:styleId="ListLabel30">
    <w:name w:val="ListLabel 30"/>
    <w:qFormat/>
    <w:rPr>
      <w:b w:val="0"/>
      <w:i w:val="0"/>
      <w:sz w:val="26"/>
    </w:rPr>
  </w:style>
  <w:style w:type="character" w:customStyle="1" w:styleId="ListLabel31">
    <w:name w:val="ListLabel 31"/>
    <w:qFormat/>
    <w:rPr>
      <w:b w:val="0"/>
      <w:i w:val="0"/>
      <w:spacing w:val="0"/>
      <w:w w:val="93"/>
      <w:kern w:val="0"/>
      <w:sz w:val="25"/>
      <w:szCs w:val="25"/>
      <w:u w:val="none"/>
    </w:rPr>
  </w:style>
  <w:style w:type="character" w:customStyle="1" w:styleId="ListLabel32">
    <w:name w:val="ListLabel 32"/>
    <w:qFormat/>
    <w:rPr>
      <w:b/>
      <w:i w:val="0"/>
      <w:sz w:val="30"/>
    </w:rPr>
  </w:style>
  <w:style w:type="character" w:customStyle="1" w:styleId="ListLabel33">
    <w:name w:val="ListLabel 33"/>
    <w:qFormat/>
    <w:rPr>
      <w:b/>
      <w:i w:val="0"/>
      <w:sz w:val="30"/>
    </w:rPr>
  </w:style>
  <w:style w:type="character" w:customStyle="1" w:styleId="ListLabel34">
    <w:name w:val="ListLabel 34"/>
    <w:qFormat/>
    <w:rPr>
      <w:b/>
    </w:rPr>
  </w:style>
  <w:style w:type="character" w:customStyle="1" w:styleId="ListLabel35">
    <w:name w:val="ListLabel 35"/>
    <w:qFormat/>
    <w:rPr>
      <w:sz w:val="24"/>
      <w:szCs w:val="24"/>
    </w:rPr>
  </w:style>
  <w:style w:type="character" w:customStyle="1" w:styleId="ListLabel36">
    <w:name w:val="ListLabel 36"/>
    <w:qFormat/>
    <w:rPr>
      <w:rFonts w:ascii="Verdana" w:hAnsi="Verdana" w:cs="Times New Roman"/>
      <w:b/>
      <w:sz w:val="20"/>
      <w:szCs w:val="24"/>
    </w:rPr>
  </w:style>
  <w:style w:type="character" w:customStyle="1" w:styleId="ListLabel37">
    <w:name w:val="ListLabel 37"/>
    <w:qFormat/>
    <w:rPr>
      <w:b w:val="0"/>
    </w:rPr>
  </w:style>
  <w:style w:type="character" w:customStyle="1" w:styleId="ListLabel38">
    <w:name w:val="ListLabel 38"/>
    <w:qFormat/>
    <w:rPr>
      <w:rFonts w:ascii="Verdana" w:hAnsi="Verdana"/>
      <w:b w:val="0"/>
      <w:bCs w:val="0"/>
      <w:sz w:val="20"/>
    </w:rPr>
  </w:style>
  <w:style w:type="character" w:customStyle="1" w:styleId="ListLabel39">
    <w:name w:val="ListLabel 39"/>
    <w:qFormat/>
    <w:rPr>
      <w:rFonts w:cs="Arial"/>
      <w:sz w:val="20"/>
      <w:szCs w:val="20"/>
    </w:rPr>
  </w:style>
  <w:style w:type="character" w:customStyle="1" w:styleId="ListLabel40">
    <w:name w:val="ListLabel 40"/>
    <w:qFormat/>
    <w:rPr>
      <w:rFonts w:cs="Arial"/>
    </w:rPr>
  </w:style>
  <w:style w:type="character" w:customStyle="1" w:styleId="ListLabel41">
    <w:name w:val="ListLabel 41"/>
    <w:qFormat/>
    <w:rPr>
      <w:b/>
    </w:rPr>
  </w:style>
  <w:style w:type="character" w:customStyle="1" w:styleId="ListLabel42">
    <w:name w:val="ListLabel 42"/>
    <w:qFormat/>
    <w:rPr>
      <w:b/>
    </w:rPr>
  </w:style>
  <w:style w:type="character" w:customStyle="1" w:styleId="ListLabel43">
    <w:name w:val="ListLabel 43"/>
    <w:qFormat/>
    <w:rPr>
      <w:rFonts w:ascii="Verdana" w:hAnsi="Verdana" w:cs="Calibri"/>
      <w:color w:val="00000A"/>
      <w:sz w:val="20"/>
      <w:szCs w:val="20"/>
    </w:rPr>
  </w:style>
  <w:style w:type="character" w:customStyle="1" w:styleId="ListLabel44">
    <w:name w:val="ListLabel 44"/>
    <w:qFormat/>
    <w:rPr>
      <w:rFonts w:eastAsia="Calibri"/>
      <w:b/>
    </w:rPr>
  </w:style>
  <w:style w:type="character" w:customStyle="1" w:styleId="ListLabel45">
    <w:name w:val="ListLabel 45"/>
    <w:qFormat/>
    <w:rPr>
      <w:rFonts w:ascii="Verdana" w:eastAsia="Calibri" w:hAnsi="Verdana"/>
      <w:b/>
      <w:sz w:val="20"/>
    </w:rPr>
  </w:style>
  <w:style w:type="character" w:customStyle="1" w:styleId="ListLabel46">
    <w:name w:val="ListLabel 46"/>
    <w:qFormat/>
    <w:rPr>
      <w:rFonts w:eastAsia="Calibri"/>
      <w:b/>
    </w:rPr>
  </w:style>
  <w:style w:type="character" w:customStyle="1" w:styleId="ListLabel47">
    <w:name w:val="ListLabel 47"/>
    <w:qFormat/>
    <w:rPr>
      <w:rFonts w:eastAsia="Calibri"/>
      <w:b/>
    </w:rPr>
  </w:style>
  <w:style w:type="character" w:customStyle="1" w:styleId="ListLabel48">
    <w:name w:val="ListLabel 48"/>
    <w:qFormat/>
    <w:rPr>
      <w:rFonts w:eastAsia="Calibri"/>
      <w:b/>
    </w:rPr>
  </w:style>
  <w:style w:type="character" w:customStyle="1" w:styleId="ListLabel49">
    <w:name w:val="ListLabel 49"/>
    <w:qFormat/>
    <w:rPr>
      <w:rFonts w:eastAsia="Calibri"/>
      <w:b/>
    </w:rPr>
  </w:style>
  <w:style w:type="character" w:customStyle="1" w:styleId="ListLabel50">
    <w:name w:val="ListLabel 50"/>
    <w:qFormat/>
    <w:rPr>
      <w:rFonts w:eastAsia="Calibri"/>
      <w:b/>
    </w:rPr>
  </w:style>
  <w:style w:type="character" w:customStyle="1" w:styleId="ListLabel51">
    <w:name w:val="ListLabel 51"/>
    <w:qFormat/>
    <w:rPr>
      <w:rFonts w:eastAsia="Calibri"/>
      <w:b/>
    </w:rPr>
  </w:style>
  <w:style w:type="character" w:customStyle="1" w:styleId="ListLabel52">
    <w:name w:val="ListLabel 52"/>
    <w:qFormat/>
    <w:rPr>
      <w:rFonts w:eastAsia="Calibri"/>
      <w:b/>
    </w:rPr>
  </w:style>
  <w:style w:type="character" w:customStyle="1" w:styleId="ListLabel53">
    <w:name w:val="ListLabel 53"/>
    <w:qFormat/>
    <w:rPr>
      <w:rFonts w:ascii="Verdana" w:eastAsia="SimSun" w:hAnsi="Verdana" w:cs="F"/>
      <w:b/>
      <w:sz w:val="20"/>
    </w:rPr>
  </w:style>
  <w:style w:type="character" w:customStyle="1" w:styleId="ListLabel54">
    <w:name w:val="ListLabel 54"/>
    <w:qFormat/>
    <w:rPr>
      <w:rFonts w:ascii="Verdana" w:hAnsi="Verdana" w:cs="Times New Roman"/>
      <w:b w:val="0"/>
      <w:color w:val="00000A"/>
      <w:sz w:val="20"/>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ascii="Verdana" w:eastAsia="Arial Unicode MS" w:hAnsi="Verdana" w:cs="Arial Unicode MS"/>
    </w:rPr>
  </w:style>
  <w:style w:type="character" w:customStyle="1" w:styleId="ListLabel64">
    <w:name w:val="ListLabel 64"/>
    <w:qFormat/>
    <w:rPr>
      <w:rFonts w:ascii="Verdana" w:hAnsi="Verdana"/>
      <w:b/>
      <w:sz w:val="20"/>
    </w:rPr>
  </w:style>
  <w:style w:type="character" w:customStyle="1" w:styleId="ListLabel65">
    <w:name w:val="ListLabel 65"/>
    <w:qFormat/>
    <w:rPr>
      <w:rFonts w:ascii="Verdana" w:hAnsi="Verdana"/>
      <w:b/>
      <w:sz w:val="20"/>
    </w:rPr>
  </w:style>
  <w:style w:type="character" w:customStyle="1" w:styleId="ListLabel66">
    <w:name w:val="ListLabel 66"/>
    <w:qFormat/>
    <w:rPr>
      <w:rFonts w:ascii="Verdana" w:hAnsi="Verdana"/>
      <w:b/>
      <w:sz w:val="20"/>
    </w:rPr>
  </w:style>
  <w:style w:type="character" w:customStyle="1" w:styleId="ListLabel67">
    <w:name w:val="ListLabel 67"/>
    <w:qFormat/>
    <w:rPr>
      <w:rFonts w:ascii="Verdana" w:hAnsi="Verdana" w:cs="Calibri"/>
      <w:sz w:val="20"/>
      <w:szCs w:val="20"/>
    </w:rPr>
  </w:style>
  <w:style w:type="character" w:customStyle="1" w:styleId="ListLabel68">
    <w:name w:val="ListLabel 68"/>
    <w:qFormat/>
    <w:rPr>
      <w:rFonts w:ascii="Verdana" w:hAnsi="Verdana" w:cs="Calibri"/>
      <w:color w:val="4472C4"/>
      <w:sz w:val="20"/>
      <w:szCs w:val="20"/>
    </w:rPr>
  </w:style>
  <w:style w:type="character" w:customStyle="1" w:styleId="ListLabel69">
    <w:name w:val="ListLabel 69"/>
    <w:qFormat/>
    <w:rPr>
      <w:rFonts w:ascii="Verdana" w:hAnsi="Verdana" w:cs="Calibri"/>
      <w:bCs/>
      <w:sz w:val="20"/>
      <w:szCs w:val="20"/>
    </w:rPr>
  </w:style>
  <w:style w:type="character" w:customStyle="1" w:styleId="ListLabel70">
    <w:name w:val="ListLabel 70"/>
    <w:qFormat/>
    <w:rPr>
      <w:rFonts w:ascii="Verdana" w:hAnsi="Verdana"/>
      <w:b w:val="0"/>
      <w:i w:val="0"/>
      <w:sz w:val="20"/>
    </w:rPr>
  </w:style>
  <w:style w:type="character" w:customStyle="1" w:styleId="ListLabel71">
    <w:name w:val="ListLabel 71"/>
    <w:qFormat/>
    <w:rPr>
      <w:sz w:val="24"/>
      <w:szCs w:val="24"/>
    </w:rPr>
  </w:style>
  <w:style w:type="character" w:customStyle="1" w:styleId="ListLabel72">
    <w:name w:val="ListLabel 72"/>
    <w:qFormat/>
    <w:rPr>
      <w:rFonts w:ascii="Verdana" w:hAnsi="Verdana" w:cs="Times New Roman"/>
      <w:b/>
      <w:sz w:val="20"/>
      <w:szCs w:val="24"/>
    </w:rPr>
  </w:style>
  <w:style w:type="character" w:customStyle="1" w:styleId="ListLabel73">
    <w:name w:val="ListLabel 73"/>
    <w:qFormat/>
    <w:rPr>
      <w:b w:val="0"/>
    </w:rPr>
  </w:style>
  <w:style w:type="character" w:customStyle="1" w:styleId="ListLabel74">
    <w:name w:val="ListLabel 74"/>
    <w:qFormat/>
    <w:rPr>
      <w:rFonts w:ascii="Verdana" w:hAnsi="Verdana"/>
      <w:b w:val="0"/>
      <w:bCs w:val="0"/>
      <w:sz w:val="20"/>
    </w:rPr>
  </w:style>
  <w:style w:type="character" w:customStyle="1" w:styleId="ListLabel75">
    <w:name w:val="ListLabel 75"/>
    <w:qFormat/>
    <w:rPr>
      <w:rFonts w:ascii="Verdana" w:hAnsi="Verdana" w:cs="Calibri"/>
      <w:color w:val="00000A"/>
      <w:sz w:val="20"/>
      <w:szCs w:val="20"/>
    </w:rPr>
  </w:style>
  <w:style w:type="character" w:customStyle="1" w:styleId="ListLabel76">
    <w:name w:val="ListLabel 76"/>
    <w:qFormat/>
    <w:rPr>
      <w:rFonts w:eastAsia="Calibri"/>
      <w:b/>
    </w:rPr>
  </w:style>
  <w:style w:type="character" w:customStyle="1" w:styleId="ListLabel77">
    <w:name w:val="ListLabel 77"/>
    <w:qFormat/>
    <w:rPr>
      <w:rFonts w:ascii="Verdana" w:eastAsia="Calibri" w:hAnsi="Verdana"/>
      <w:b/>
      <w:sz w:val="20"/>
    </w:rPr>
  </w:style>
  <w:style w:type="character" w:customStyle="1" w:styleId="ListLabel78">
    <w:name w:val="ListLabel 78"/>
    <w:qFormat/>
    <w:rPr>
      <w:rFonts w:eastAsia="Calibri"/>
      <w:b/>
    </w:rPr>
  </w:style>
  <w:style w:type="character" w:customStyle="1" w:styleId="ListLabel79">
    <w:name w:val="ListLabel 79"/>
    <w:qFormat/>
    <w:rPr>
      <w:rFonts w:eastAsia="Calibri"/>
      <w:b/>
    </w:rPr>
  </w:style>
  <w:style w:type="character" w:customStyle="1" w:styleId="ListLabel80">
    <w:name w:val="ListLabel 80"/>
    <w:qFormat/>
    <w:rPr>
      <w:rFonts w:eastAsia="Calibri"/>
      <w:b/>
    </w:rPr>
  </w:style>
  <w:style w:type="character" w:customStyle="1" w:styleId="ListLabel81">
    <w:name w:val="ListLabel 81"/>
    <w:qFormat/>
    <w:rPr>
      <w:rFonts w:eastAsia="Calibri"/>
      <w:b/>
    </w:rPr>
  </w:style>
  <w:style w:type="character" w:customStyle="1" w:styleId="ListLabel82">
    <w:name w:val="ListLabel 82"/>
    <w:qFormat/>
    <w:rPr>
      <w:rFonts w:eastAsia="Calibri"/>
      <w:b/>
    </w:rPr>
  </w:style>
  <w:style w:type="character" w:customStyle="1" w:styleId="ListLabel83">
    <w:name w:val="ListLabel 83"/>
    <w:qFormat/>
    <w:rPr>
      <w:rFonts w:eastAsia="Calibri"/>
      <w:b/>
    </w:rPr>
  </w:style>
  <w:style w:type="character" w:customStyle="1" w:styleId="ListLabel84">
    <w:name w:val="ListLabel 84"/>
    <w:qFormat/>
    <w:rPr>
      <w:rFonts w:eastAsia="Calibri"/>
      <w:b/>
    </w:rPr>
  </w:style>
  <w:style w:type="character" w:customStyle="1" w:styleId="ListLabel85">
    <w:name w:val="ListLabel 85"/>
    <w:qFormat/>
    <w:rPr>
      <w:rFonts w:ascii="Verdana" w:eastAsia="SimSun" w:hAnsi="Verdana" w:cs="F"/>
      <w:b/>
      <w:sz w:val="20"/>
    </w:rPr>
  </w:style>
  <w:style w:type="character" w:customStyle="1" w:styleId="ListLabel86">
    <w:name w:val="ListLabel 86"/>
    <w:qFormat/>
    <w:rPr>
      <w:rFonts w:ascii="Verdana" w:eastAsia="Arial Unicode MS" w:hAnsi="Verdana" w:cs="Arial Unicode MS"/>
    </w:rPr>
  </w:style>
  <w:style w:type="character" w:customStyle="1" w:styleId="ListLabel87">
    <w:name w:val="ListLabel 87"/>
    <w:qFormat/>
    <w:rPr>
      <w:rFonts w:ascii="Verdana" w:hAnsi="Verdana"/>
      <w:b/>
      <w:sz w:val="20"/>
    </w:rPr>
  </w:style>
  <w:style w:type="character" w:customStyle="1" w:styleId="ListLabel88">
    <w:name w:val="ListLabel 88"/>
    <w:qFormat/>
    <w:rPr>
      <w:rFonts w:ascii="Verdana" w:hAnsi="Verdana"/>
      <w:b/>
      <w:sz w:val="20"/>
    </w:rPr>
  </w:style>
  <w:style w:type="character" w:customStyle="1" w:styleId="ListLabel89">
    <w:name w:val="ListLabel 89"/>
    <w:qFormat/>
    <w:rPr>
      <w:rFonts w:ascii="Verdana" w:hAnsi="Verdana"/>
      <w:b/>
      <w:sz w:val="20"/>
    </w:rPr>
  </w:style>
  <w:style w:type="character" w:customStyle="1" w:styleId="ListLabel90">
    <w:name w:val="ListLabel 90"/>
    <w:qFormat/>
    <w:rPr>
      <w:rFonts w:ascii="Verdana" w:hAnsi="Verdana" w:cs="Calibri"/>
      <w:sz w:val="20"/>
      <w:szCs w:val="20"/>
    </w:rPr>
  </w:style>
  <w:style w:type="character" w:customStyle="1" w:styleId="ListLabel91">
    <w:name w:val="ListLabel 91"/>
    <w:qFormat/>
    <w:rPr>
      <w:rFonts w:ascii="Verdana" w:hAnsi="Verdana" w:cs="Calibri"/>
      <w:color w:val="4472C4"/>
      <w:sz w:val="20"/>
      <w:szCs w:val="20"/>
    </w:rPr>
  </w:style>
  <w:style w:type="character" w:customStyle="1" w:styleId="ListLabel92">
    <w:name w:val="ListLabel 92"/>
    <w:qFormat/>
    <w:rPr>
      <w:rFonts w:ascii="Verdana" w:hAnsi="Verdana" w:cs="Calibri"/>
      <w:bCs/>
      <w:sz w:val="20"/>
      <w:szCs w:val="20"/>
    </w:rPr>
  </w:style>
  <w:style w:type="character" w:customStyle="1" w:styleId="ListLabel93">
    <w:name w:val="ListLabel 93"/>
    <w:qFormat/>
    <w:rPr>
      <w:rFonts w:ascii="Verdana" w:hAnsi="Verdana"/>
      <w:b w:val="0"/>
      <w:i w:val="0"/>
      <w:sz w:val="20"/>
    </w:rPr>
  </w:style>
  <w:style w:type="character" w:customStyle="1" w:styleId="ListLabel94">
    <w:name w:val="ListLabel 94"/>
    <w:qFormat/>
    <w:rPr>
      <w:sz w:val="24"/>
      <w:szCs w:val="24"/>
    </w:rPr>
  </w:style>
  <w:style w:type="character" w:customStyle="1" w:styleId="ListLabel95">
    <w:name w:val="ListLabel 95"/>
    <w:qFormat/>
    <w:rPr>
      <w:rFonts w:ascii="Verdana" w:hAnsi="Verdana" w:cs="Times New Roman"/>
      <w:b/>
      <w:sz w:val="20"/>
      <w:szCs w:val="24"/>
    </w:rPr>
  </w:style>
  <w:style w:type="character" w:customStyle="1" w:styleId="ListLabel96">
    <w:name w:val="ListLabel 96"/>
    <w:qFormat/>
    <w:rPr>
      <w:b w:val="0"/>
    </w:rPr>
  </w:style>
  <w:style w:type="character" w:customStyle="1" w:styleId="ListLabel97">
    <w:name w:val="ListLabel 97"/>
    <w:qFormat/>
    <w:rPr>
      <w:rFonts w:ascii="Verdana" w:hAnsi="Verdana"/>
      <w:b w:val="0"/>
      <w:bCs w:val="0"/>
      <w:sz w:val="20"/>
    </w:rPr>
  </w:style>
  <w:style w:type="character" w:customStyle="1" w:styleId="ListLabel98">
    <w:name w:val="ListLabel 98"/>
    <w:qFormat/>
    <w:rPr>
      <w:rFonts w:ascii="Verdana" w:hAnsi="Verdana" w:cs="Calibri"/>
      <w:color w:val="00000A"/>
      <w:sz w:val="20"/>
      <w:szCs w:val="20"/>
    </w:rPr>
  </w:style>
  <w:style w:type="character" w:customStyle="1" w:styleId="ListLabel99">
    <w:name w:val="ListLabel 99"/>
    <w:qFormat/>
    <w:rPr>
      <w:rFonts w:eastAsia="Calibri"/>
      <w:b/>
    </w:rPr>
  </w:style>
  <w:style w:type="character" w:customStyle="1" w:styleId="ListLabel100">
    <w:name w:val="ListLabel 100"/>
    <w:qFormat/>
    <w:rPr>
      <w:rFonts w:ascii="Verdana" w:eastAsia="Calibri" w:hAnsi="Verdana"/>
      <w:b/>
      <w:sz w:val="20"/>
    </w:rPr>
  </w:style>
  <w:style w:type="character" w:customStyle="1" w:styleId="ListLabel101">
    <w:name w:val="ListLabel 101"/>
    <w:qFormat/>
    <w:rPr>
      <w:rFonts w:eastAsia="Calibri"/>
      <w:b/>
    </w:rPr>
  </w:style>
  <w:style w:type="character" w:customStyle="1" w:styleId="ListLabel102">
    <w:name w:val="ListLabel 102"/>
    <w:qFormat/>
    <w:rPr>
      <w:rFonts w:eastAsia="Calibri"/>
      <w:b/>
    </w:rPr>
  </w:style>
  <w:style w:type="character" w:customStyle="1" w:styleId="ListLabel103">
    <w:name w:val="ListLabel 103"/>
    <w:qFormat/>
    <w:rPr>
      <w:rFonts w:eastAsia="Calibri"/>
      <w:b/>
    </w:rPr>
  </w:style>
  <w:style w:type="character" w:customStyle="1" w:styleId="ListLabel104">
    <w:name w:val="ListLabel 104"/>
    <w:qFormat/>
    <w:rPr>
      <w:rFonts w:eastAsia="Calibri"/>
      <w:b/>
    </w:rPr>
  </w:style>
  <w:style w:type="character" w:customStyle="1" w:styleId="ListLabel105">
    <w:name w:val="ListLabel 105"/>
    <w:qFormat/>
    <w:rPr>
      <w:rFonts w:eastAsia="Calibri"/>
      <w:b/>
    </w:rPr>
  </w:style>
  <w:style w:type="character" w:customStyle="1" w:styleId="ListLabel106">
    <w:name w:val="ListLabel 106"/>
    <w:qFormat/>
    <w:rPr>
      <w:rFonts w:eastAsia="Calibri"/>
      <w:b/>
    </w:rPr>
  </w:style>
  <w:style w:type="character" w:customStyle="1" w:styleId="ListLabel107">
    <w:name w:val="ListLabel 107"/>
    <w:qFormat/>
    <w:rPr>
      <w:rFonts w:eastAsia="Calibri"/>
      <w:b/>
    </w:rPr>
  </w:style>
  <w:style w:type="character" w:customStyle="1" w:styleId="ListLabel108">
    <w:name w:val="ListLabel 108"/>
    <w:qFormat/>
    <w:rPr>
      <w:rFonts w:ascii="Verdana" w:eastAsia="SimSun" w:hAnsi="Verdana" w:cs="F"/>
      <w:b/>
      <w:sz w:val="20"/>
    </w:rPr>
  </w:style>
  <w:style w:type="character" w:customStyle="1" w:styleId="ListLabel109">
    <w:name w:val="ListLabel 109"/>
    <w:qFormat/>
    <w:rPr>
      <w:rFonts w:ascii="Verdana" w:eastAsia="Arial Unicode MS" w:hAnsi="Verdana" w:cs="Arial Unicode MS"/>
    </w:rPr>
  </w:style>
  <w:style w:type="character" w:customStyle="1" w:styleId="ListLabel110">
    <w:name w:val="ListLabel 110"/>
    <w:qFormat/>
    <w:rPr>
      <w:rFonts w:ascii="Verdana" w:hAnsi="Verdana"/>
      <w:b/>
      <w:sz w:val="20"/>
    </w:rPr>
  </w:style>
  <w:style w:type="character" w:customStyle="1" w:styleId="ListLabel111">
    <w:name w:val="ListLabel 111"/>
    <w:qFormat/>
    <w:rPr>
      <w:rFonts w:ascii="Verdana" w:hAnsi="Verdana"/>
      <w:b/>
      <w:sz w:val="20"/>
    </w:rPr>
  </w:style>
  <w:style w:type="character" w:customStyle="1" w:styleId="ListLabel112">
    <w:name w:val="ListLabel 112"/>
    <w:qFormat/>
    <w:rPr>
      <w:rFonts w:ascii="Verdana" w:hAnsi="Verdana"/>
      <w:b/>
      <w:sz w:val="20"/>
    </w:rPr>
  </w:style>
  <w:style w:type="character" w:customStyle="1" w:styleId="ListLabel113">
    <w:name w:val="ListLabel 113"/>
    <w:qFormat/>
    <w:rPr>
      <w:rFonts w:ascii="Verdana" w:hAnsi="Verdana" w:cs="Calibri"/>
      <w:sz w:val="20"/>
      <w:szCs w:val="20"/>
    </w:rPr>
  </w:style>
  <w:style w:type="character" w:customStyle="1" w:styleId="ListLabel114">
    <w:name w:val="ListLabel 114"/>
    <w:qFormat/>
    <w:rPr>
      <w:rFonts w:ascii="Verdana" w:hAnsi="Verdana" w:cs="Calibri"/>
      <w:color w:val="4472C4"/>
      <w:sz w:val="20"/>
      <w:szCs w:val="20"/>
    </w:rPr>
  </w:style>
  <w:style w:type="character" w:customStyle="1" w:styleId="ListLabel115">
    <w:name w:val="ListLabel 115"/>
    <w:qFormat/>
    <w:rPr>
      <w:rFonts w:ascii="Verdana" w:hAnsi="Verdana" w:cs="Calibri"/>
      <w:bCs/>
      <w:sz w:val="20"/>
      <w:szCs w:val="20"/>
    </w:rPr>
  </w:style>
  <w:style w:type="character" w:customStyle="1" w:styleId="ListLabel116">
    <w:name w:val="ListLabel 116"/>
    <w:qFormat/>
    <w:rPr>
      <w:rFonts w:ascii="Verdana" w:hAnsi="Verdana"/>
      <w:b w:val="0"/>
      <w:i w:val="0"/>
      <w:sz w:val="20"/>
    </w:rPr>
  </w:style>
  <w:style w:type="character" w:customStyle="1" w:styleId="ListLabel117">
    <w:name w:val="ListLabel 117"/>
    <w:qFormat/>
    <w:rPr>
      <w:sz w:val="24"/>
      <w:szCs w:val="24"/>
    </w:rPr>
  </w:style>
  <w:style w:type="character" w:customStyle="1" w:styleId="ListLabel118">
    <w:name w:val="ListLabel 118"/>
    <w:qFormat/>
    <w:rPr>
      <w:rFonts w:ascii="Verdana" w:hAnsi="Verdana" w:cs="Times New Roman"/>
      <w:b/>
      <w:sz w:val="20"/>
      <w:szCs w:val="24"/>
    </w:rPr>
  </w:style>
  <w:style w:type="character" w:customStyle="1" w:styleId="ListLabel119">
    <w:name w:val="ListLabel 119"/>
    <w:qFormat/>
    <w:rPr>
      <w:b w:val="0"/>
    </w:rPr>
  </w:style>
  <w:style w:type="character" w:customStyle="1" w:styleId="ListLabel120">
    <w:name w:val="ListLabel 120"/>
    <w:qFormat/>
    <w:rPr>
      <w:rFonts w:ascii="Verdana" w:hAnsi="Verdana"/>
      <w:b w:val="0"/>
      <w:bCs w:val="0"/>
      <w:sz w:val="20"/>
    </w:rPr>
  </w:style>
  <w:style w:type="character" w:customStyle="1" w:styleId="ListLabel121">
    <w:name w:val="ListLabel 121"/>
    <w:qFormat/>
    <w:rPr>
      <w:rFonts w:ascii="Verdana" w:hAnsi="Verdana" w:cs="Calibri"/>
      <w:color w:val="00000A"/>
      <w:sz w:val="20"/>
      <w:szCs w:val="20"/>
    </w:rPr>
  </w:style>
  <w:style w:type="character" w:customStyle="1" w:styleId="ListLabel122">
    <w:name w:val="ListLabel 122"/>
    <w:qFormat/>
    <w:rPr>
      <w:rFonts w:eastAsia="Calibri"/>
      <w:b/>
    </w:rPr>
  </w:style>
  <w:style w:type="character" w:customStyle="1" w:styleId="ListLabel123">
    <w:name w:val="ListLabel 123"/>
    <w:qFormat/>
    <w:rPr>
      <w:rFonts w:ascii="Verdana" w:eastAsia="Calibri" w:hAnsi="Verdana"/>
      <w:b/>
      <w:sz w:val="20"/>
    </w:rPr>
  </w:style>
  <w:style w:type="character" w:customStyle="1" w:styleId="ListLabel124">
    <w:name w:val="ListLabel 124"/>
    <w:qFormat/>
    <w:rPr>
      <w:rFonts w:eastAsia="Calibri"/>
      <w:b/>
    </w:rPr>
  </w:style>
  <w:style w:type="character" w:customStyle="1" w:styleId="ListLabel125">
    <w:name w:val="ListLabel 125"/>
    <w:qFormat/>
    <w:rPr>
      <w:rFonts w:eastAsia="Calibri"/>
      <w:b/>
    </w:rPr>
  </w:style>
  <w:style w:type="character" w:customStyle="1" w:styleId="ListLabel126">
    <w:name w:val="ListLabel 126"/>
    <w:qFormat/>
    <w:rPr>
      <w:rFonts w:eastAsia="Calibri"/>
      <w:b/>
    </w:rPr>
  </w:style>
  <w:style w:type="character" w:customStyle="1" w:styleId="ListLabel127">
    <w:name w:val="ListLabel 127"/>
    <w:qFormat/>
    <w:rPr>
      <w:rFonts w:eastAsia="Calibri"/>
      <w:b/>
    </w:rPr>
  </w:style>
  <w:style w:type="character" w:customStyle="1" w:styleId="ListLabel128">
    <w:name w:val="ListLabel 128"/>
    <w:qFormat/>
    <w:rPr>
      <w:rFonts w:eastAsia="Calibri"/>
      <w:b/>
    </w:rPr>
  </w:style>
  <w:style w:type="character" w:customStyle="1" w:styleId="ListLabel129">
    <w:name w:val="ListLabel 129"/>
    <w:qFormat/>
    <w:rPr>
      <w:rFonts w:eastAsia="Calibri"/>
      <w:b/>
    </w:rPr>
  </w:style>
  <w:style w:type="character" w:customStyle="1" w:styleId="ListLabel130">
    <w:name w:val="ListLabel 130"/>
    <w:qFormat/>
    <w:rPr>
      <w:rFonts w:eastAsia="Calibri"/>
      <w:b/>
    </w:rPr>
  </w:style>
  <w:style w:type="character" w:customStyle="1" w:styleId="ListLabel131">
    <w:name w:val="ListLabel 131"/>
    <w:qFormat/>
    <w:rPr>
      <w:rFonts w:ascii="Verdana" w:eastAsia="SimSun" w:hAnsi="Verdana" w:cs="F"/>
      <w:b/>
      <w:sz w:val="20"/>
    </w:rPr>
  </w:style>
  <w:style w:type="character" w:customStyle="1" w:styleId="ListLabel132">
    <w:name w:val="ListLabel 132"/>
    <w:qFormat/>
    <w:rPr>
      <w:rFonts w:ascii="Verdana" w:eastAsia="Arial Unicode MS" w:hAnsi="Verdana" w:cs="Arial Unicode MS"/>
    </w:rPr>
  </w:style>
  <w:style w:type="character" w:customStyle="1" w:styleId="ListLabel133">
    <w:name w:val="ListLabel 133"/>
    <w:qFormat/>
    <w:rPr>
      <w:rFonts w:ascii="Verdana" w:hAnsi="Verdana"/>
      <w:b/>
      <w:sz w:val="20"/>
    </w:rPr>
  </w:style>
  <w:style w:type="character" w:customStyle="1" w:styleId="ListLabel134">
    <w:name w:val="ListLabel 134"/>
    <w:qFormat/>
    <w:rPr>
      <w:rFonts w:ascii="Verdana" w:hAnsi="Verdana"/>
      <w:b/>
      <w:sz w:val="20"/>
    </w:rPr>
  </w:style>
  <w:style w:type="character" w:customStyle="1" w:styleId="ListLabel135">
    <w:name w:val="ListLabel 135"/>
    <w:qFormat/>
    <w:rPr>
      <w:rFonts w:ascii="Verdana" w:hAnsi="Verdana"/>
      <w:b/>
      <w:sz w:val="20"/>
    </w:rPr>
  </w:style>
  <w:style w:type="character" w:customStyle="1" w:styleId="ListLabel136">
    <w:name w:val="ListLabel 136"/>
    <w:qFormat/>
    <w:rPr>
      <w:rFonts w:ascii="Verdana" w:hAnsi="Verdana" w:cs="Calibri"/>
      <w:sz w:val="20"/>
      <w:szCs w:val="20"/>
    </w:rPr>
  </w:style>
  <w:style w:type="character" w:customStyle="1" w:styleId="ListLabel137">
    <w:name w:val="ListLabel 137"/>
    <w:qFormat/>
    <w:rPr>
      <w:rFonts w:ascii="Verdana" w:hAnsi="Verdana" w:cs="Calibri"/>
      <w:color w:val="4472C4"/>
      <w:sz w:val="20"/>
      <w:szCs w:val="20"/>
    </w:rPr>
  </w:style>
  <w:style w:type="character" w:customStyle="1" w:styleId="ListLabel138">
    <w:name w:val="ListLabel 138"/>
    <w:qFormat/>
    <w:rPr>
      <w:rFonts w:ascii="Verdana" w:hAnsi="Verdana" w:cs="Calibri"/>
      <w:bCs/>
      <w:sz w:val="20"/>
      <w:szCs w:val="2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3">
    <w:name w:val="WW8Num4z3"/>
    <w:qFormat/>
    <w:rPr>
      <w:rFonts w:ascii="Symbol" w:hAnsi="Symbol" w:cs="Symbol"/>
    </w:rPr>
  </w:style>
  <w:style w:type="character" w:customStyle="1" w:styleId="WW8Num4z2">
    <w:name w:val="WW8Num4z2"/>
    <w:qFormat/>
    <w:rPr>
      <w:rFonts w:ascii="Wingdings" w:hAnsi="Wingdings" w:cs="Wingdings"/>
    </w:rPr>
  </w:style>
  <w:style w:type="character" w:customStyle="1" w:styleId="WW8Num4z1">
    <w:name w:val="WW8Num4z1"/>
    <w:qFormat/>
    <w:rPr>
      <w:rFonts w:ascii="Courier New" w:hAnsi="Courier New" w:cs="Courier New"/>
    </w:rPr>
  </w:style>
  <w:style w:type="character" w:customStyle="1" w:styleId="WW8Num4z0">
    <w:name w:val="WW8Num4z0"/>
    <w:qFormat/>
    <w:rPr>
      <w:rFonts w:ascii="Times New Roman" w:eastAsia="Times New Roman" w:hAnsi="Times New Roman" w:cs="Times New Roman"/>
      <w:color w:val="00000A"/>
      <w:sz w:val="22"/>
      <w:szCs w:val="22"/>
      <w:lang w:eastAsia="pl-PL"/>
    </w:rPr>
  </w:style>
  <w:style w:type="character" w:customStyle="1" w:styleId="WW8Num3z3">
    <w:name w:val="WW8Num3z3"/>
    <w:qFormat/>
    <w:rPr>
      <w:rFonts w:ascii="Symbol" w:hAnsi="Symbol" w:cs="Symbol"/>
    </w:rPr>
  </w:style>
  <w:style w:type="character" w:customStyle="1" w:styleId="WW8Num3z2">
    <w:name w:val="WW8Num3z2"/>
    <w:qFormat/>
    <w:rPr>
      <w:rFonts w:ascii="Wingdings" w:hAnsi="Wingdings" w:cs="Wingdings"/>
    </w:rPr>
  </w:style>
  <w:style w:type="character" w:customStyle="1" w:styleId="WW8Num3z1">
    <w:name w:val="WW8Num3z1"/>
    <w:qFormat/>
    <w:rPr>
      <w:rFonts w:ascii="Courier New" w:hAnsi="Courier New" w:cs="Courier New"/>
    </w:rPr>
  </w:style>
  <w:style w:type="character" w:customStyle="1" w:styleId="WW8Num3z0">
    <w:name w:val="WW8Num3z0"/>
    <w:qFormat/>
    <w:rPr>
      <w:rFonts w:ascii="Wingdings" w:eastAsia="Times New Roman" w:hAnsi="Wingdings" w:cs="Wingdings"/>
      <w:b/>
      <w:color w:val="00000A"/>
      <w:sz w:val="22"/>
      <w:szCs w:val="22"/>
      <w:lang w:eastAsia="pl-PL"/>
    </w:rPr>
  </w:style>
  <w:style w:type="character" w:customStyle="1" w:styleId="WW8Num2z3">
    <w:name w:val="WW8Num2z3"/>
    <w:qFormat/>
    <w:rPr>
      <w:rFonts w:ascii="Symbol" w:hAnsi="Symbol" w:cs="Symbol"/>
    </w:rPr>
  </w:style>
  <w:style w:type="character" w:customStyle="1" w:styleId="WW8Num2z1">
    <w:name w:val="WW8Num2z1"/>
    <w:qFormat/>
    <w:rPr>
      <w:rFonts w:ascii="Courier New" w:hAnsi="Courier New" w:cs="Courier New"/>
    </w:rPr>
  </w:style>
  <w:style w:type="character" w:customStyle="1" w:styleId="WW8Num2z0">
    <w:name w:val="WW8Num2z0"/>
    <w:qFormat/>
    <w:rPr>
      <w:rFonts w:ascii="Wingdings" w:eastAsia="Times New Roman" w:hAnsi="Wingdings" w:cs="Wingdings"/>
      <w:sz w:val="22"/>
      <w:szCs w:val="22"/>
      <w:lang w:eastAsia="pl-PL"/>
    </w:rPr>
  </w:style>
  <w:style w:type="character" w:customStyle="1" w:styleId="WW8Num1z3">
    <w:name w:val="WW8Num1z3"/>
    <w:qFormat/>
    <w:rPr>
      <w:rFonts w:ascii="Symbol" w:hAnsi="Symbol" w:cs="Symbol"/>
    </w:rPr>
  </w:style>
  <w:style w:type="character" w:customStyle="1" w:styleId="WW8Num1z2">
    <w:name w:val="WW8Num1z2"/>
    <w:qFormat/>
    <w:rPr>
      <w:rFonts w:ascii="Wingdings" w:hAnsi="Wingdings" w:cs="Wingdings"/>
    </w:rPr>
  </w:style>
  <w:style w:type="character" w:customStyle="1" w:styleId="WW8Num1z1">
    <w:name w:val="WW8Num1z1"/>
    <w:qFormat/>
    <w:rPr>
      <w:rFonts w:ascii="Courier New" w:hAnsi="Courier New" w:cs="Courier New"/>
    </w:rPr>
  </w:style>
  <w:style w:type="character" w:customStyle="1" w:styleId="WW8Num1z0">
    <w:name w:val="WW8Num1z0"/>
    <w:qFormat/>
    <w:rPr>
      <w:rFonts w:ascii="Times New Roman" w:eastAsia="Times New Roman" w:hAnsi="Times New Roman" w:cs="Times New Roman"/>
      <w:b/>
      <w:color w:val="00000A"/>
      <w:sz w:val="22"/>
      <w:szCs w:val="22"/>
      <w:lang w:eastAsia="pl-PL"/>
    </w:rPr>
  </w:style>
  <w:style w:type="character" w:customStyle="1" w:styleId="ListLabel139">
    <w:name w:val="ListLabel 139"/>
    <w:qFormat/>
    <w:rPr>
      <w:rFonts w:ascii="Verdana" w:hAnsi="Verdana"/>
      <w:b w:val="0"/>
      <w:i w:val="0"/>
      <w:sz w:val="20"/>
    </w:rPr>
  </w:style>
  <w:style w:type="character" w:customStyle="1" w:styleId="ListLabel140">
    <w:name w:val="ListLabel 140"/>
    <w:qFormat/>
    <w:rPr>
      <w:sz w:val="24"/>
      <w:szCs w:val="24"/>
    </w:rPr>
  </w:style>
  <w:style w:type="character" w:customStyle="1" w:styleId="ListLabel141">
    <w:name w:val="ListLabel 141"/>
    <w:qFormat/>
    <w:rPr>
      <w:rFonts w:ascii="Verdana" w:hAnsi="Verdana" w:cs="Times New Roman"/>
      <w:b/>
      <w:sz w:val="20"/>
      <w:szCs w:val="24"/>
    </w:rPr>
  </w:style>
  <w:style w:type="character" w:customStyle="1" w:styleId="ListLabel142">
    <w:name w:val="ListLabel 142"/>
    <w:qFormat/>
    <w:rPr>
      <w:b w:val="0"/>
    </w:rPr>
  </w:style>
  <w:style w:type="character" w:customStyle="1" w:styleId="ListLabel143">
    <w:name w:val="ListLabel 143"/>
    <w:qFormat/>
    <w:rPr>
      <w:rFonts w:ascii="Verdana" w:hAnsi="Verdana"/>
      <w:b w:val="0"/>
      <w:bCs w:val="0"/>
      <w:sz w:val="20"/>
    </w:rPr>
  </w:style>
  <w:style w:type="character" w:customStyle="1" w:styleId="ListLabel144">
    <w:name w:val="ListLabel 144"/>
    <w:qFormat/>
    <w:rPr>
      <w:rFonts w:ascii="Verdana" w:hAnsi="Verdana" w:cs="Calibri"/>
      <w:color w:val="00000A"/>
      <w:sz w:val="20"/>
      <w:szCs w:val="20"/>
    </w:rPr>
  </w:style>
  <w:style w:type="character" w:customStyle="1" w:styleId="ListLabel145">
    <w:name w:val="ListLabel 145"/>
    <w:qFormat/>
    <w:rPr>
      <w:rFonts w:eastAsia="Calibri"/>
      <w:b/>
    </w:rPr>
  </w:style>
  <w:style w:type="character" w:customStyle="1" w:styleId="ListLabel146">
    <w:name w:val="ListLabel 146"/>
    <w:qFormat/>
    <w:rPr>
      <w:rFonts w:ascii="Verdana" w:eastAsia="Calibri" w:hAnsi="Verdana"/>
      <w:b/>
      <w:sz w:val="20"/>
    </w:rPr>
  </w:style>
  <w:style w:type="character" w:customStyle="1" w:styleId="ListLabel147">
    <w:name w:val="ListLabel 147"/>
    <w:qFormat/>
    <w:rPr>
      <w:rFonts w:eastAsia="Calibri"/>
      <w:b/>
    </w:rPr>
  </w:style>
  <w:style w:type="character" w:customStyle="1" w:styleId="ListLabel148">
    <w:name w:val="ListLabel 148"/>
    <w:qFormat/>
    <w:rPr>
      <w:rFonts w:eastAsia="Calibri"/>
      <w:b/>
    </w:rPr>
  </w:style>
  <w:style w:type="character" w:customStyle="1" w:styleId="ListLabel149">
    <w:name w:val="ListLabel 149"/>
    <w:qFormat/>
    <w:rPr>
      <w:rFonts w:eastAsia="Calibri"/>
      <w:b/>
    </w:rPr>
  </w:style>
  <w:style w:type="character" w:customStyle="1" w:styleId="ListLabel150">
    <w:name w:val="ListLabel 150"/>
    <w:qFormat/>
    <w:rPr>
      <w:rFonts w:eastAsia="Calibri"/>
      <w:b/>
    </w:rPr>
  </w:style>
  <w:style w:type="character" w:customStyle="1" w:styleId="ListLabel151">
    <w:name w:val="ListLabel 151"/>
    <w:qFormat/>
    <w:rPr>
      <w:rFonts w:eastAsia="Calibri"/>
      <w:b/>
    </w:rPr>
  </w:style>
  <w:style w:type="character" w:customStyle="1" w:styleId="ListLabel152">
    <w:name w:val="ListLabel 152"/>
    <w:qFormat/>
    <w:rPr>
      <w:rFonts w:eastAsia="Calibri"/>
      <w:b/>
    </w:rPr>
  </w:style>
  <w:style w:type="character" w:customStyle="1" w:styleId="ListLabel153">
    <w:name w:val="ListLabel 153"/>
    <w:qFormat/>
    <w:rPr>
      <w:rFonts w:eastAsia="Calibri"/>
      <w:b/>
    </w:rPr>
  </w:style>
  <w:style w:type="character" w:customStyle="1" w:styleId="ListLabel154">
    <w:name w:val="ListLabel 154"/>
    <w:qFormat/>
    <w:rPr>
      <w:rFonts w:ascii="Verdana" w:eastAsia="SimSun" w:hAnsi="Verdana" w:cs="F"/>
      <w:b/>
      <w:sz w:val="20"/>
    </w:rPr>
  </w:style>
  <w:style w:type="character" w:customStyle="1" w:styleId="ListLabel155">
    <w:name w:val="ListLabel 155"/>
    <w:qFormat/>
    <w:rPr>
      <w:rFonts w:ascii="Verdana" w:eastAsia="Arial Unicode MS" w:hAnsi="Verdana" w:cs="Arial Unicode MS"/>
    </w:rPr>
  </w:style>
  <w:style w:type="character" w:customStyle="1" w:styleId="ListLabel156">
    <w:name w:val="ListLabel 156"/>
    <w:qFormat/>
    <w:rPr>
      <w:rFonts w:ascii="Verdana" w:hAnsi="Verdana"/>
      <w:b/>
      <w:sz w:val="20"/>
    </w:rPr>
  </w:style>
  <w:style w:type="character" w:customStyle="1" w:styleId="ListLabel157">
    <w:name w:val="ListLabel 157"/>
    <w:qFormat/>
    <w:rPr>
      <w:rFonts w:ascii="Verdana" w:hAnsi="Verdana"/>
      <w:b/>
      <w:sz w:val="20"/>
    </w:rPr>
  </w:style>
  <w:style w:type="character" w:customStyle="1" w:styleId="ListLabel158">
    <w:name w:val="ListLabel 158"/>
    <w:qFormat/>
    <w:rPr>
      <w:rFonts w:ascii="Verdana" w:hAnsi="Verdana"/>
      <w:b/>
      <w:sz w:val="20"/>
    </w:rPr>
  </w:style>
  <w:style w:type="character" w:customStyle="1" w:styleId="ListLabel159">
    <w:name w:val="ListLabel 159"/>
    <w:qFormat/>
    <w:rPr>
      <w:rFonts w:ascii="Arial" w:hAnsi="Arial" w:cs="Times New Roman"/>
      <w:b w:val="0"/>
      <w:color w:val="00000A"/>
      <w:sz w:val="22"/>
      <w:szCs w:val="22"/>
      <w:lang w:eastAsia="pl-P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Wingdings"/>
      <w:sz w:val="22"/>
      <w:szCs w:val="22"/>
      <w:lang w:eastAsia="pl-PL"/>
    </w:rPr>
  </w:style>
  <w:style w:type="character" w:customStyle="1" w:styleId="ListLabel169">
    <w:name w:val="ListLabel 169"/>
    <w:qFormat/>
    <w:rPr>
      <w:rFonts w:cs="Courier New"/>
    </w:rPr>
  </w:style>
  <w:style w:type="character" w:customStyle="1" w:styleId="ListLabel170">
    <w:name w:val="ListLabel 170"/>
    <w:qFormat/>
    <w:rPr>
      <w:rFonts w:cs="Wingdings"/>
      <w:sz w:val="22"/>
      <w:szCs w:val="22"/>
      <w:lang w:eastAsia="pl-PL"/>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sz w:val="22"/>
      <w:szCs w:val="22"/>
      <w:lang w:eastAsia="pl-PL"/>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sz w:val="22"/>
      <w:szCs w:val="22"/>
      <w:lang w:eastAsia="pl-PL"/>
    </w:rPr>
  </w:style>
  <w:style w:type="character" w:customStyle="1" w:styleId="ListLabel177">
    <w:name w:val="ListLabel 177"/>
    <w:qFormat/>
    <w:rPr>
      <w:rFonts w:ascii="Arial" w:hAnsi="Arial" w:cs="Wingdings"/>
      <w:b/>
      <w:color w:val="00000A"/>
      <w:sz w:val="22"/>
      <w:szCs w:val="22"/>
      <w:lang w:eastAsia="pl-PL"/>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ascii="Arial" w:hAnsi="Arial" w:cs="Times New Roman"/>
      <w:color w:val="00000A"/>
      <w:sz w:val="22"/>
      <w:szCs w:val="22"/>
      <w:lang w:eastAsia="pl-PL"/>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ascii="Verdana" w:hAnsi="Verdana" w:cs="Calibri"/>
      <w:sz w:val="20"/>
      <w:szCs w:val="20"/>
    </w:rPr>
  </w:style>
  <w:style w:type="character" w:customStyle="1" w:styleId="ListLabel196">
    <w:name w:val="ListLabel 196"/>
    <w:qFormat/>
    <w:rPr>
      <w:rFonts w:ascii="Verdana" w:hAnsi="Verdana" w:cs="Calibri"/>
      <w:color w:val="4472C4"/>
      <w:sz w:val="20"/>
      <w:szCs w:val="20"/>
    </w:rPr>
  </w:style>
  <w:style w:type="character" w:customStyle="1" w:styleId="ListLabel197">
    <w:name w:val="ListLabel 197"/>
    <w:qFormat/>
    <w:rPr>
      <w:rFonts w:ascii="Verdana" w:hAnsi="Verdana" w:cs="Calibri"/>
      <w:bCs/>
      <w:sz w:val="20"/>
      <w:szCs w:val="20"/>
    </w:rPr>
  </w:style>
  <w:style w:type="character" w:customStyle="1" w:styleId="ListLabel198">
    <w:name w:val="ListLabel 198"/>
    <w:qFormat/>
    <w:rPr>
      <w:rFonts w:ascii="Verdana" w:hAnsi="Verdana"/>
      <w:b w:val="0"/>
      <w:i w:val="0"/>
      <w:sz w:val="20"/>
    </w:rPr>
  </w:style>
  <w:style w:type="character" w:customStyle="1" w:styleId="ListLabel199">
    <w:name w:val="ListLabel 199"/>
    <w:qFormat/>
    <w:rPr>
      <w:sz w:val="24"/>
      <w:szCs w:val="24"/>
    </w:rPr>
  </w:style>
  <w:style w:type="character" w:customStyle="1" w:styleId="ListLabel200">
    <w:name w:val="ListLabel 200"/>
    <w:qFormat/>
    <w:rPr>
      <w:rFonts w:ascii="Verdana" w:hAnsi="Verdana" w:cs="Times New Roman"/>
      <w:b/>
      <w:sz w:val="20"/>
      <w:szCs w:val="24"/>
    </w:rPr>
  </w:style>
  <w:style w:type="character" w:customStyle="1" w:styleId="ListLabel201">
    <w:name w:val="ListLabel 201"/>
    <w:qFormat/>
    <w:rPr>
      <w:b w:val="0"/>
    </w:rPr>
  </w:style>
  <w:style w:type="character" w:customStyle="1" w:styleId="ListLabel202">
    <w:name w:val="ListLabel 202"/>
    <w:qFormat/>
    <w:rPr>
      <w:rFonts w:ascii="Verdana" w:hAnsi="Verdana"/>
      <w:b w:val="0"/>
      <w:bCs w:val="0"/>
      <w:sz w:val="20"/>
    </w:rPr>
  </w:style>
  <w:style w:type="character" w:customStyle="1" w:styleId="ListLabel203">
    <w:name w:val="ListLabel 203"/>
    <w:qFormat/>
    <w:rPr>
      <w:rFonts w:ascii="Verdana" w:hAnsi="Verdana" w:cs="Calibri"/>
      <w:color w:val="00000A"/>
      <w:sz w:val="20"/>
      <w:szCs w:val="20"/>
    </w:rPr>
  </w:style>
  <w:style w:type="character" w:customStyle="1" w:styleId="ListLabel204">
    <w:name w:val="ListLabel 204"/>
    <w:qFormat/>
    <w:rPr>
      <w:rFonts w:eastAsia="Calibri"/>
      <w:b/>
    </w:rPr>
  </w:style>
  <w:style w:type="character" w:customStyle="1" w:styleId="ListLabel205">
    <w:name w:val="ListLabel 205"/>
    <w:qFormat/>
    <w:rPr>
      <w:rFonts w:ascii="Verdana" w:eastAsia="Calibri" w:hAnsi="Verdana"/>
      <w:b/>
      <w:sz w:val="20"/>
    </w:rPr>
  </w:style>
  <w:style w:type="character" w:customStyle="1" w:styleId="ListLabel206">
    <w:name w:val="ListLabel 206"/>
    <w:qFormat/>
    <w:rPr>
      <w:rFonts w:eastAsia="Calibri"/>
      <w:b/>
    </w:rPr>
  </w:style>
  <w:style w:type="character" w:customStyle="1" w:styleId="ListLabel207">
    <w:name w:val="ListLabel 207"/>
    <w:qFormat/>
    <w:rPr>
      <w:rFonts w:eastAsia="Calibri"/>
      <w:b/>
    </w:rPr>
  </w:style>
  <w:style w:type="character" w:customStyle="1" w:styleId="ListLabel208">
    <w:name w:val="ListLabel 208"/>
    <w:qFormat/>
    <w:rPr>
      <w:rFonts w:eastAsia="Calibri"/>
      <w:b/>
    </w:rPr>
  </w:style>
  <w:style w:type="character" w:customStyle="1" w:styleId="ListLabel209">
    <w:name w:val="ListLabel 209"/>
    <w:qFormat/>
    <w:rPr>
      <w:rFonts w:eastAsia="Calibri"/>
      <w:b/>
    </w:rPr>
  </w:style>
  <w:style w:type="character" w:customStyle="1" w:styleId="ListLabel210">
    <w:name w:val="ListLabel 210"/>
    <w:qFormat/>
    <w:rPr>
      <w:rFonts w:eastAsia="Calibri"/>
      <w:b/>
    </w:rPr>
  </w:style>
  <w:style w:type="character" w:customStyle="1" w:styleId="ListLabel211">
    <w:name w:val="ListLabel 211"/>
    <w:qFormat/>
    <w:rPr>
      <w:rFonts w:eastAsia="Calibri"/>
      <w:b/>
    </w:rPr>
  </w:style>
  <w:style w:type="character" w:customStyle="1" w:styleId="ListLabel212">
    <w:name w:val="ListLabel 212"/>
    <w:qFormat/>
    <w:rPr>
      <w:rFonts w:eastAsia="Calibri"/>
      <w:b/>
    </w:rPr>
  </w:style>
  <w:style w:type="character" w:customStyle="1" w:styleId="ListLabel213">
    <w:name w:val="ListLabel 213"/>
    <w:qFormat/>
    <w:rPr>
      <w:rFonts w:ascii="Verdana" w:eastAsia="SimSun" w:hAnsi="Verdana" w:cs="F"/>
      <w:b/>
      <w:sz w:val="20"/>
    </w:rPr>
  </w:style>
  <w:style w:type="character" w:customStyle="1" w:styleId="ListLabel214">
    <w:name w:val="ListLabel 214"/>
    <w:qFormat/>
    <w:rPr>
      <w:rFonts w:ascii="Verdana" w:eastAsia="Arial Unicode MS" w:hAnsi="Verdana" w:cs="Arial Unicode MS"/>
    </w:rPr>
  </w:style>
  <w:style w:type="character" w:customStyle="1" w:styleId="ListLabel215">
    <w:name w:val="ListLabel 215"/>
    <w:qFormat/>
    <w:rPr>
      <w:rFonts w:ascii="Verdana" w:hAnsi="Verdana"/>
      <w:b/>
      <w:sz w:val="20"/>
    </w:rPr>
  </w:style>
  <w:style w:type="character" w:customStyle="1" w:styleId="ListLabel216">
    <w:name w:val="ListLabel 216"/>
    <w:qFormat/>
    <w:rPr>
      <w:rFonts w:ascii="Verdana" w:hAnsi="Verdana"/>
      <w:b/>
      <w:sz w:val="20"/>
    </w:rPr>
  </w:style>
  <w:style w:type="character" w:customStyle="1" w:styleId="ListLabel217">
    <w:name w:val="ListLabel 217"/>
    <w:qFormat/>
    <w:rPr>
      <w:rFonts w:ascii="Verdana" w:hAnsi="Verdana"/>
      <w:b/>
      <w:sz w:val="20"/>
    </w:rPr>
  </w:style>
  <w:style w:type="character" w:customStyle="1" w:styleId="ListLabel218">
    <w:name w:val="ListLabel 218"/>
    <w:qFormat/>
    <w:rPr>
      <w:rFonts w:ascii="Arial" w:hAnsi="Arial" w:cs="Times New Roman"/>
      <w:b w:val="0"/>
      <w:color w:val="00000A"/>
      <w:sz w:val="22"/>
      <w:szCs w:val="22"/>
      <w:lang w:eastAsia="pl-P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Symbol"/>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character" w:customStyle="1" w:styleId="ListLabel224">
    <w:name w:val="ListLabel 224"/>
    <w:qFormat/>
    <w:rPr>
      <w:rFonts w:cs="Symbol"/>
    </w:rPr>
  </w:style>
  <w:style w:type="character" w:customStyle="1" w:styleId="ListLabel225">
    <w:name w:val="ListLabel 225"/>
    <w:qFormat/>
    <w:rPr>
      <w:rFonts w:cs="Courier New"/>
    </w:rPr>
  </w:style>
  <w:style w:type="character" w:customStyle="1" w:styleId="ListLabel226">
    <w:name w:val="ListLabel 226"/>
    <w:qFormat/>
    <w:rPr>
      <w:rFonts w:cs="Wingdings"/>
    </w:rPr>
  </w:style>
  <w:style w:type="character" w:customStyle="1" w:styleId="ListLabel227">
    <w:name w:val="ListLabel 227"/>
    <w:qFormat/>
    <w:rPr>
      <w:rFonts w:cs="Wingdings"/>
      <w:sz w:val="22"/>
      <w:szCs w:val="22"/>
      <w:lang w:eastAsia="pl-PL"/>
    </w:rPr>
  </w:style>
  <w:style w:type="character" w:customStyle="1" w:styleId="ListLabel228">
    <w:name w:val="ListLabel 228"/>
    <w:qFormat/>
    <w:rPr>
      <w:rFonts w:cs="Courier New"/>
    </w:rPr>
  </w:style>
  <w:style w:type="character" w:customStyle="1" w:styleId="ListLabel229">
    <w:name w:val="ListLabel 229"/>
    <w:qFormat/>
    <w:rPr>
      <w:rFonts w:cs="Wingdings"/>
      <w:sz w:val="22"/>
      <w:szCs w:val="22"/>
      <w:lang w:eastAsia="pl-PL"/>
    </w:rPr>
  </w:style>
  <w:style w:type="character" w:customStyle="1" w:styleId="ListLabel230">
    <w:name w:val="ListLabel 230"/>
    <w:qFormat/>
    <w:rPr>
      <w:rFonts w:cs="Symbol"/>
    </w:rPr>
  </w:style>
  <w:style w:type="character" w:customStyle="1" w:styleId="ListLabel231">
    <w:name w:val="ListLabel 231"/>
    <w:qFormat/>
    <w:rPr>
      <w:rFonts w:cs="Courier New"/>
    </w:rPr>
  </w:style>
  <w:style w:type="character" w:customStyle="1" w:styleId="ListLabel232">
    <w:name w:val="ListLabel 232"/>
    <w:qFormat/>
    <w:rPr>
      <w:rFonts w:cs="Wingdings"/>
      <w:sz w:val="22"/>
      <w:szCs w:val="22"/>
      <w:lang w:eastAsia="pl-PL"/>
    </w:rPr>
  </w:style>
  <w:style w:type="character" w:customStyle="1" w:styleId="ListLabel233">
    <w:name w:val="ListLabel 233"/>
    <w:qFormat/>
    <w:rPr>
      <w:rFonts w:cs="Symbol"/>
    </w:rPr>
  </w:style>
  <w:style w:type="character" w:customStyle="1" w:styleId="ListLabel234">
    <w:name w:val="ListLabel 234"/>
    <w:qFormat/>
    <w:rPr>
      <w:rFonts w:cs="Courier New"/>
    </w:rPr>
  </w:style>
  <w:style w:type="character" w:customStyle="1" w:styleId="ListLabel235">
    <w:name w:val="ListLabel 235"/>
    <w:qFormat/>
    <w:rPr>
      <w:rFonts w:cs="Wingdings"/>
      <w:sz w:val="22"/>
      <w:szCs w:val="22"/>
      <w:lang w:eastAsia="pl-PL"/>
    </w:rPr>
  </w:style>
  <w:style w:type="character" w:customStyle="1" w:styleId="ListLabel236">
    <w:name w:val="ListLabel 236"/>
    <w:qFormat/>
    <w:rPr>
      <w:rFonts w:ascii="Arial" w:hAnsi="Arial" w:cs="Wingdings"/>
      <w:b/>
      <w:color w:val="00000A"/>
      <w:sz w:val="22"/>
      <w:szCs w:val="22"/>
      <w:lang w:eastAsia="pl-P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Symbol"/>
    </w:rPr>
  </w:style>
  <w:style w:type="character" w:customStyle="1" w:styleId="ListLabel243">
    <w:name w:val="ListLabel 243"/>
    <w:qFormat/>
    <w:rPr>
      <w:rFonts w:cs="Courier New"/>
    </w:rPr>
  </w:style>
  <w:style w:type="character" w:customStyle="1" w:styleId="ListLabel244">
    <w:name w:val="ListLabel 244"/>
    <w:qFormat/>
    <w:rPr>
      <w:rFonts w:cs="Wingdings"/>
    </w:rPr>
  </w:style>
  <w:style w:type="character" w:customStyle="1" w:styleId="ListLabel245">
    <w:name w:val="ListLabel 245"/>
    <w:qFormat/>
    <w:rPr>
      <w:rFonts w:ascii="Arial" w:hAnsi="Arial" w:cs="Times New Roman"/>
      <w:color w:val="00000A"/>
      <w:sz w:val="22"/>
      <w:szCs w:val="22"/>
      <w:lang w:eastAsia="pl-PL"/>
    </w:rPr>
  </w:style>
  <w:style w:type="character" w:customStyle="1" w:styleId="ListLabel246">
    <w:name w:val="ListLabel 246"/>
    <w:qFormat/>
    <w:rPr>
      <w:rFonts w:cs="Courier New"/>
    </w:rPr>
  </w:style>
  <w:style w:type="character" w:customStyle="1" w:styleId="ListLabel247">
    <w:name w:val="ListLabel 247"/>
    <w:qFormat/>
    <w:rPr>
      <w:rFonts w:cs="Wingdings"/>
    </w:rPr>
  </w:style>
  <w:style w:type="character" w:customStyle="1" w:styleId="ListLabel248">
    <w:name w:val="ListLabel 248"/>
    <w:qFormat/>
    <w:rPr>
      <w:rFonts w:cs="Symbol"/>
    </w:rPr>
  </w:style>
  <w:style w:type="character" w:customStyle="1" w:styleId="ListLabel249">
    <w:name w:val="ListLabel 249"/>
    <w:qFormat/>
    <w:rPr>
      <w:rFonts w:cs="Courier New"/>
    </w:rPr>
  </w:style>
  <w:style w:type="character" w:customStyle="1" w:styleId="ListLabel250">
    <w:name w:val="ListLabel 250"/>
    <w:qFormat/>
    <w:rPr>
      <w:rFonts w:cs="Wingdings"/>
    </w:rPr>
  </w:style>
  <w:style w:type="character" w:customStyle="1" w:styleId="ListLabel251">
    <w:name w:val="ListLabel 251"/>
    <w:qFormat/>
    <w:rPr>
      <w:rFonts w:cs="Symbol"/>
    </w:rPr>
  </w:style>
  <w:style w:type="character" w:customStyle="1" w:styleId="ListLabel252">
    <w:name w:val="ListLabel 252"/>
    <w:qFormat/>
    <w:rPr>
      <w:rFonts w:cs="Courier New"/>
    </w:rPr>
  </w:style>
  <w:style w:type="character" w:customStyle="1" w:styleId="ListLabel253">
    <w:name w:val="ListLabel 253"/>
    <w:qFormat/>
    <w:rPr>
      <w:rFonts w:cs="Wingdings"/>
    </w:rPr>
  </w:style>
  <w:style w:type="character" w:customStyle="1" w:styleId="ListLabel254">
    <w:name w:val="ListLabel 254"/>
    <w:qFormat/>
    <w:rPr>
      <w:rFonts w:ascii="Verdana" w:hAnsi="Verdana" w:cs="Calibri"/>
      <w:sz w:val="20"/>
      <w:szCs w:val="20"/>
    </w:rPr>
  </w:style>
  <w:style w:type="character" w:customStyle="1" w:styleId="ListLabel255">
    <w:name w:val="ListLabel 255"/>
    <w:qFormat/>
    <w:rPr>
      <w:rFonts w:ascii="Verdana" w:hAnsi="Verdana" w:cs="Calibri"/>
      <w:color w:val="4472C4"/>
      <w:sz w:val="20"/>
      <w:szCs w:val="20"/>
    </w:rPr>
  </w:style>
  <w:style w:type="character" w:customStyle="1" w:styleId="ListLabel256">
    <w:name w:val="ListLabel 256"/>
    <w:qFormat/>
    <w:rPr>
      <w:rFonts w:ascii="Verdana" w:hAnsi="Verdana" w:cs="Calibri"/>
      <w:bCs/>
      <w:sz w:val="20"/>
      <w:szCs w:val="20"/>
    </w:rPr>
  </w:style>
  <w:style w:type="character" w:customStyle="1" w:styleId="Nierozpoznanawzmianka4">
    <w:name w:val="Nierozpoznana wzmianka4"/>
    <w:basedOn w:val="Domylnaczcionkaakapitu"/>
    <w:uiPriority w:val="99"/>
    <w:semiHidden/>
    <w:unhideWhenUsed/>
    <w:qFormat/>
    <w:rsid w:val="00170A17"/>
    <w:rPr>
      <w:color w:val="605E5C"/>
      <w:shd w:val="clear" w:color="auto" w:fill="E1DFDD"/>
    </w:rPr>
  </w:style>
  <w:style w:type="character" w:customStyle="1" w:styleId="ListLabel257">
    <w:name w:val="ListLabel 257"/>
    <w:qFormat/>
    <w:rPr>
      <w:rFonts w:ascii="Verdana" w:hAnsi="Verdana"/>
      <w:b w:val="0"/>
      <w:i w:val="0"/>
      <w:sz w:val="20"/>
    </w:rPr>
  </w:style>
  <w:style w:type="character" w:customStyle="1" w:styleId="ListLabel258">
    <w:name w:val="ListLabel 258"/>
    <w:qFormat/>
    <w:rPr>
      <w:sz w:val="24"/>
      <w:szCs w:val="24"/>
    </w:rPr>
  </w:style>
  <w:style w:type="character" w:customStyle="1" w:styleId="ListLabel259">
    <w:name w:val="ListLabel 259"/>
    <w:qFormat/>
    <w:rPr>
      <w:rFonts w:ascii="Verdana" w:hAnsi="Verdana" w:cs="Times New Roman"/>
      <w:b/>
      <w:sz w:val="20"/>
      <w:szCs w:val="24"/>
    </w:rPr>
  </w:style>
  <w:style w:type="character" w:customStyle="1" w:styleId="ListLabel260">
    <w:name w:val="ListLabel 260"/>
    <w:qFormat/>
    <w:rPr>
      <w:b w:val="0"/>
    </w:rPr>
  </w:style>
  <w:style w:type="character" w:customStyle="1" w:styleId="ListLabel261">
    <w:name w:val="ListLabel 261"/>
    <w:qFormat/>
    <w:rPr>
      <w:rFonts w:ascii="Verdana" w:hAnsi="Verdana"/>
      <w:b w:val="0"/>
      <w:bCs w:val="0"/>
      <w:sz w:val="20"/>
    </w:rPr>
  </w:style>
  <w:style w:type="character" w:customStyle="1" w:styleId="ListLabel262">
    <w:name w:val="ListLabel 262"/>
    <w:qFormat/>
    <w:rPr>
      <w:rFonts w:ascii="Verdana" w:hAnsi="Verdana" w:cs="Calibri"/>
      <w:color w:val="00000A"/>
      <w:sz w:val="20"/>
      <w:szCs w:val="20"/>
    </w:rPr>
  </w:style>
  <w:style w:type="character" w:customStyle="1" w:styleId="ListLabel263">
    <w:name w:val="ListLabel 263"/>
    <w:qFormat/>
    <w:rPr>
      <w:rFonts w:eastAsia="Calibri"/>
      <w:b/>
    </w:rPr>
  </w:style>
  <w:style w:type="character" w:customStyle="1" w:styleId="ListLabel264">
    <w:name w:val="ListLabel 264"/>
    <w:qFormat/>
    <w:rPr>
      <w:rFonts w:ascii="Verdana" w:eastAsia="Calibri" w:hAnsi="Verdana"/>
      <w:b/>
      <w:sz w:val="20"/>
    </w:rPr>
  </w:style>
  <w:style w:type="character" w:customStyle="1" w:styleId="ListLabel265">
    <w:name w:val="ListLabel 265"/>
    <w:qFormat/>
    <w:rPr>
      <w:rFonts w:eastAsia="Calibri"/>
      <w:b/>
    </w:rPr>
  </w:style>
  <w:style w:type="character" w:customStyle="1" w:styleId="ListLabel266">
    <w:name w:val="ListLabel 266"/>
    <w:qFormat/>
    <w:rPr>
      <w:rFonts w:eastAsia="Calibri"/>
      <w:b/>
    </w:rPr>
  </w:style>
  <w:style w:type="character" w:customStyle="1" w:styleId="ListLabel267">
    <w:name w:val="ListLabel 267"/>
    <w:qFormat/>
    <w:rPr>
      <w:rFonts w:eastAsia="Calibri"/>
      <w:b/>
    </w:rPr>
  </w:style>
  <w:style w:type="character" w:customStyle="1" w:styleId="ListLabel268">
    <w:name w:val="ListLabel 268"/>
    <w:qFormat/>
    <w:rPr>
      <w:rFonts w:eastAsia="Calibri"/>
      <w:b/>
    </w:rPr>
  </w:style>
  <w:style w:type="character" w:customStyle="1" w:styleId="ListLabel269">
    <w:name w:val="ListLabel 269"/>
    <w:qFormat/>
    <w:rPr>
      <w:rFonts w:eastAsia="Calibri"/>
      <w:b/>
    </w:rPr>
  </w:style>
  <w:style w:type="character" w:customStyle="1" w:styleId="ListLabel270">
    <w:name w:val="ListLabel 270"/>
    <w:qFormat/>
    <w:rPr>
      <w:rFonts w:eastAsia="Calibri"/>
      <w:b/>
    </w:rPr>
  </w:style>
  <w:style w:type="character" w:customStyle="1" w:styleId="ListLabel271">
    <w:name w:val="ListLabel 271"/>
    <w:qFormat/>
    <w:rPr>
      <w:rFonts w:eastAsia="Calibri"/>
      <w:b/>
    </w:rPr>
  </w:style>
  <w:style w:type="character" w:customStyle="1" w:styleId="ListLabel272">
    <w:name w:val="ListLabel 272"/>
    <w:qFormat/>
    <w:rPr>
      <w:rFonts w:ascii="Verdana" w:eastAsia="SimSun" w:hAnsi="Verdana" w:cs="F"/>
      <w:b/>
      <w:sz w:val="20"/>
    </w:rPr>
  </w:style>
  <w:style w:type="character" w:customStyle="1" w:styleId="ListLabel273">
    <w:name w:val="ListLabel 273"/>
    <w:qFormat/>
    <w:rPr>
      <w:rFonts w:ascii="Verdana" w:eastAsia="Arial Unicode MS" w:hAnsi="Verdana" w:cs="Arial Unicode MS"/>
      <w:sz w:val="20"/>
    </w:rPr>
  </w:style>
  <w:style w:type="character" w:customStyle="1" w:styleId="ListLabel274">
    <w:name w:val="ListLabel 274"/>
    <w:qFormat/>
    <w:rPr>
      <w:rFonts w:ascii="Verdana" w:hAnsi="Verdana"/>
      <w:b/>
      <w:sz w:val="20"/>
    </w:rPr>
  </w:style>
  <w:style w:type="character" w:customStyle="1" w:styleId="ListLabel275">
    <w:name w:val="ListLabel 275"/>
    <w:qFormat/>
    <w:rPr>
      <w:rFonts w:ascii="Verdana" w:hAnsi="Verdana"/>
      <w:b/>
      <w:sz w:val="20"/>
    </w:rPr>
  </w:style>
  <w:style w:type="character" w:customStyle="1" w:styleId="ListLabel276">
    <w:name w:val="ListLabel 276"/>
    <w:qFormat/>
    <w:rPr>
      <w:rFonts w:ascii="Verdana" w:hAnsi="Verdana"/>
      <w:b/>
      <w:sz w:val="20"/>
    </w:rPr>
  </w:style>
  <w:style w:type="character" w:customStyle="1" w:styleId="ListLabel277">
    <w:name w:val="ListLabel 277"/>
    <w:qFormat/>
    <w:rPr>
      <w:rFonts w:ascii="Verdana" w:hAnsi="Verdana" w:cs="Times New Roman"/>
      <w:b w:val="0"/>
      <w:color w:val="00000A"/>
      <w:sz w:val="20"/>
      <w:szCs w:val="22"/>
      <w:lang w:eastAsia="pl-PL"/>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character" w:customStyle="1" w:styleId="ListLabel286">
    <w:name w:val="ListLabel 286"/>
    <w:qFormat/>
    <w:rPr>
      <w:rFonts w:cs="Wingdings"/>
      <w:sz w:val="22"/>
      <w:szCs w:val="22"/>
      <w:lang w:eastAsia="pl-PL"/>
    </w:rPr>
  </w:style>
  <w:style w:type="character" w:customStyle="1" w:styleId="ListLabel287">
    <w:name w:val="ListLabel 287"/>
    <w:qFormat/>
    <w:rPr>
      <w:rFonts w:cs="Courier New"/>
    </w:rPr>
  </w:style>
  <w:style w:type="character" w:customStyle="1" w:styleId="ListLabel288">
    <w:name w:val="ListLabel 288"/>
    <w:qFormat/>
    <w:rPr>
      <w:rFonts w:cs="Wingdings"/>
      <w:sz w:val="22"/>
      <w:szCs w:val="22"/>
      <w:lang w:eastAsia="pl-PL"/>
    </w:rPr>
  </w:style>
  <w:style w:type="character" w:customStyle="1" w:styleId="ListLabel289">
    <w:name w:val="ListLabel 289"/>
    <w:qFormat/>
    <w:rPr>
      <w:rFonts w:cs="Symbol"/>
    </w:rPr>
  </w:style>
  <w:style w:type="character" w:customStyle="1" w:styleId="ListLabel290">
    <w:name w:val="ListLabel 290"/>
    <w:qFormat/>
    <w:rPr>
      <w:rFonts w:cs="Courier New"/>
    </w:rPr>
  </w:style>
  <w:style w:type="character" w:customStyle="1" w:styleId="ListLabel291">
    <w:name w:val="ListLabel 291"/>
    <w:qFormat/>
    <w:rPr>
      <w:rFonts w:cs="Wingdings"/>
      <w:sz w:val="22"/>
      <w:szCs w:val="22"/>
      <w:lang w:eastAsia="pl-PL"/>
    </w:rPr>
  </w:style>
  <w:style w:type="character" w:customStyle="1" w:styleId="ListLabel292">
    <w:name w:val="ListLabel 292"/>
    <w:qFormat/>
    <w:rPr>
      <w:rFonts w:cs="Symbol"/>
    </w:rPr>
  </w:style>
  <w:style w:type="character" w:customStyle="1" w:styleId="ListLabel293">
    <w:name w:val="ListLabel 293"/>
    <w:qFormat/>
    <w:rPr>
      <w:rFonts w:cs="Courier New"/>
    </w:rPr>
  </w:style>
  <w:style w:type="character" w:customStyle="1" w:styleId="ListLabel294">
    <w:name w:val="ListLabel 294"/>
    <w:qFormat/>
    <w:rPr>
      <w:rFonts w:cs="Wingdings"/>
      <w:sz w:val="22"/>
      <w:szCs w:val="22"/>
      <w:lang w:eastAsia="pl-PL"/>
    </w:rPr>
  </w:style>
  <w:style w:type="character" w:customStyle="1" w:styleId="ListLabel295">
    <w:name w:val="ListLabel 295"/>
    <w:qFormat/>
    <w:rPr>
      <w:rFonts w:cs="Wingdings"/>
      <w:b/>
      <w:color w:val="00000A"/>
      <w:sz w:val="22"/>
      <w:szCs w:val="22"/>
      <w:lang w:eastAsia="pl-PL"/>
    </w:rPr>
  </w:style>
  <w:style w:type="character" w:customStyle="1" w:styleId="ListLabel296">
    <w:name w:val="ListLabel 296"/>
    <w:qFormat/>
    <w:rPr>
      <w:rFonts w:cs="Courier New"/>
    </w:rPr>
  </w:style>
  <w:style w:type="character" w:customStyle="1" w:styleId="ListLabel297">
    <w:name w:val="ListLabel 297"/>
    <w:qFormat/>
    <w:rPr>
      <w:rFonts w:cs="Wingdings"/>
    </w:rPr>
  </w:style>
  <w:style w:type="character" w:customStyle="1" w:styleId="ListLabel298">
    <w:name w:val="ListLabel 298"/>
    <w:qFormat/>
    <w:rPr>
      <w:rFonts w:cs="Symbol"/>
    </w:rPr>
  </w:style>
  <w:style w:type="character" w:customStyle="1" w:styleId="ListLabel299">
    <w:name w:val="ListLabel 299"/>
    <w:qFormat/>
    <w:rPr>
      <w:rFonts w:cs="Courier New"/>
    </w:rPr>
  </w:style>
  <w:style w:type="character" w:customStyle="1" w:styleId="ListLabel300">
    <w:name w:val="ListLabel 300"/>
    <w:qFormat/>
    <w:rPr>
      <w:rFonts w:cs="Wingdings"/>
    </w:rPr>
  </w:style>
  <w:style w:type="character" w:customStyle="1" w:styleId="ListLabel301">
    <w:name w:val="ListLabel 301"/>
    <w:qFormat/>
    <w:rPr>
      <w:rFonts w:cs="Symbol"/>
    </w:rPr>
  </w:style>
  <w:style w:type="character" w:customStyle="1" w:styleId="ListLabel302">
    <w:name w:val="ListLabel 302"/>
    <w:qFormat/>
    <w:rPr>
      <w:rFonts w:cs="Courier New"/>
    </w:rPr>
  </w:style>
  <w:style w:type="character" w:customStyle="1" w:styleId="ListLabel303">
    <w:name w:val="ListLabel 303"/>
    <w:qFormat/>
    <w:rPr>
      <w:rFonts w:cs="Wingdings"/>
    </w:rPr>
  </w:style>
  <w:style w:type="character" w:customStyle="1" w:styleId="ListLabel304">
    <w:name w:val="ListLabel 304"/>
    <w:qFormat/>
    <w:rPr>
      <w:rFonts w:ascii="Verdana" w:hAnsi="Verdana" w:cs="Times New Roman"/>
      <w:color w:val="00000A"/>
      <w:sz w:val="20"/>
      <w:szCs w:val="22"/>
      <w:lang w:eastAsia="pl-PL"/>
    </w:rPr>
  </w:style>
  <w:style w:type="character" w:customStyle="1" w:styleId="ListLabel305">
    <w:name w:val="ListLabel 305"/>
    <w:qFormat/>
    <w:rPr>
      <w:rFonts w:cs="Courier New"/>
    </w:rPr>
  </w:style>
  <w:style w:type="character" w:customStyle="1" w:styleId="ListLabel306">
    <w:name w:val="ListLabel 306"/>
    <w:qFormat/>
    <w:rPr>
      <w:rFonts w:cs="Wingdings"/>
    </w:rPr>
  </w:style>
  <w:style w:type="character" w:customStyle="1" w:styleId="ListLabel307">
    <w:name w:val="ListLabel 307"/>
    <w:qFormat/>
    <w:rPr>
      <w:rFonts w:cs="Symbol"/>
    </w:rPr>
  </w:style>
  <w:style w:type="character" w:customStyle="1" w:styleId="ListLabel308">
    <w:name w:val="ListLabel 308"/>
    <w:qFormat/>
    <w:rPr>
      <w:rFonts w:cs="Courier New"/>
    </w:rPr>
  </w:style>
  <w:style w:type="character" w:customStyle="1" w:styleId="ListLabel309">
    <w:name w:val="ListLabel 309"/>
    <w:qFormat/>
    <w:rPr>
      <w:rFonts w:cs="Wingdings"/>
    </w:rPr>
  </w:style>
  <w:style w:type="character" w:customStyle="1" w:styleId="ListLabel310">
    <w:name w:val="ListLabel 310"/>
    <w:qFormat/>
    <w:rPr>
      <w:rFonts w:cs="Symbol"/>
    </w:rPr>
  </w:style>
  <w:style w:type="character" w:customStyle="1" w:styleId="ListLabel311">
    <w:name w:val="ListLabel 311"/>
    <w:qFormat/>
    <w:rPr>
      <w:rFonts w:cs="Courier New"/>
    </w:rPr>
  </w:style>
  <w:style w:type="character" w:customStyle="1" w:styleId="ListLabel312">
    <w:name w:val="ListLabel 312"/>
    <w:qFormat/>
    <w:rPr>
      <w:rFonts w:cs="Wingdings"/>
    </w:rPr>
  </w:style>
  <w:style w:type="character" w:customStyle="1" w:styleId="ListLabel313">
    <w:name w:val="ListLabel 313"/>
    <w:qFormat/>
    <w:rPr>
      <w:rFonts w:ascii="Verdana" w:eastAsia="Segoe UI" w:hAnsi="Verdana" w:cs="Tahoma"/>
      <w:sz w:val="20"/>
    </w:rPr>
  </w:style>
  <w:style w:type="character" w:customStyle="1" w:styleId="ListLabel314">
    <w:name w:val="ListLabel 314"/>
    <w:qFormat/>
    <w:rPr>
      <w:rFonts w:ascii="Verdana" w:hAnsi="Verdana" w:cs="Calibri"/>
      <w:sz w:val="20"/>
      <w:szCs w:val="20"/>
    </w:rPr>
  </w:style>
  <w:style w:type="character" w:customStyle="1" w:styleId="ListLabel315">
    <w:name w:val="ListLabel 315"/>
    <w:qFormat/>
    <w:rPr>
      <w:rFonts w:ascii="Verdana" w:hAnsi="Verdana" w:cs="Calibri"/>
      <w:color w:val="4472C4"/>
      <w:sz w:val="20"/>
      <w:szCs w:val="20"/>
    </w:rPr>
  </w:style>
  <w:style w:type="character" w:customStyle="1" w:styleId="ListLabel316">
    <w:name w:val="ListLabel 316"/>
    <w:qFormat/>
    <w:rPr>
      <w:rFonts w:ascii="Verdana" w:hAnsi="Verdana" w:cs="Calibri"/>
      <w:bCs/>
      <w:sz w:val="20"/>
      <w:szCs w:val="20"/>
    </w:rPr>
  </w:style>
  <w:style w:type="character" w:customStyle="1" w:styleId="ListLabel317">
    <w:name w:val="ListLabel 317"/>
    <w:qFormat/>
    <w:rPr>
      <w:rFonts w:ascii="Verdana" w:hAnsi="Verdana" w:cs="Arial"/>
      <w:sz w:val="20"/>
      <w:szCs w:val="20"/>
    </w:rPr>
  </w:style>
  <w:style w:type="character" w:customStyle="1" w:styleId="ListLabel318">
    <w:name w:val="ListLabel 318"/>
    <w:qFormat/>
    <w:rPr>
      <w:rFonts w:ascii="Verdana" w:hAnsi="Verdana"/>
      <w:b w:val="0"/>
      <w:i w:val="0"/>
      <w:sz w:val="20"/>
    </w:rPr>
  </w:style>
  <w:style w:type="character" w:customStyle="1" w:styleId="ListLabel319">
    <w:name w:val="ListLabel 319"/>
    <w:qFormat/>
    <w:rPr>
      <w:sz w:val="24"/>
      <w:szCs w:val="24"/>
    </w:rPr>
  </w:style>
  <w:style w:type="character" w:customStyle="1" w:styleId="ListLabel320">
    <w:name w:val="ListLabel 320"/>
    <w:qFormat/>
    <w:rPr>
      <w:rFonts w:ascii="Verdana" w:hAnsi="Verdana" w:cs="Times New Roman"/>
      <w:b/>
      <w:sz w:val="20"/>
      <w:szCs w:val="24"/>
    </w:rPr>
  </w:style>
  <w:style w:type="character" w:customStyle="1" w:styleId="ListLabel321">
    <w:name w:val="ListLabel 321"/>
    <w:qFormat/>
    <w:rPr>
      <w:b w:val="0"/>
    </w:rPr>
  </w:style>
  <w:style w:type="character" w:customStyle="1" w:styleId="ListLabel322">
    <w:name w:val="ListLabel 322"/>
    <w:qFormat/>
    <w:rPr>
      <w:rFonts w:ascii="Verdana" w:hAnsi="Verdana"/>
      <w:b w:val="0"/>
      <w:bCs w:val="0"/>
      <w:sz w:val="20"/>
    </w:rPr>
  </w:style>
  <w:style w:type="character" w:customStyle="1" w:styleId="ListLabel323">
    <w:name w:val="ListLabel 323"/>
    <w:qFormat/>
    <w:rPr>
      <w:rFonts w:ascii="Verdana" w:hAnsi="Verdana" w:cs="Calibri"/>
      <w:color w:val="00000A"/>
      <w:sz w:val="20"/>
      <w:szCs w:val="20"/>
    </w:rPr>
  </w:style>
  <w:style w:type="character" w:customStyle="1" w:styleId="ListLabel324">
    <w:name w:val="ListLabel 324"/>
    <w:qFormat/>
    <w:rPr>
      <w:rFonts w:eastAsia="Calibri"/>
      <w:b/>
    </w:rPr>
  </w:style>
  <w:style w:type="character" w:customStyle="1" w:styleId="ListLabel325">
    <w:name w:val="ListLabel 325"/>
    <w:qFormat/>
    <w:rPr>
      <w:rFonts w:ascii="Verdana" w:eastAsia="Calibri" w:hAnsi="Verdana"/>
      <w:b/>
      <w:sz w:val="20"/>
    </w:rPr>
  </w:style>
  <w:style w:type="character" w:customStyle="1" w:styleId="ListLabel326">
    <w:name w:val="ListLabel 326"/>
    <w:qFormat/>
    <w:rPr>
      <w:rFonts w:eastAsia="Calibri"/>
      <w:b/>
    </w:rPr>
  </w:style>
  <w:style w:type="character" w:customStyle="1" w:styleId="ListLabel327">
    <w:name w:val="ListLabel 327"/>
    <w:qFormat/>
    <w:rPr>
      <w:rFonts w:eastAsia="Calibri"/>
      <w:b/>
    </w:rPr>
  </w:style>
  <w:style w:type="character" w:customStyle="1" w:styleId="ListLabel328">
    <w:name w:val="ListLabel 328"/>
    <w:qFormat/>
    <w:rPr>
      <w:rFonts w:eastAsia="Calibri"/>
      <w:b/>
    </w:rPr>
  </w:style>
  <w:style w:type="character" w:customStyle="1" w:styleId="ListLabel329">
    <w:name w:val="ListLabel 329"/>
    <w:qFormat/>
    <w:rPr>
      <w:rFonts w:eastAsia="Calibri"/>
      <w:b/>
    </w:rPr>
  </w:style>
  <w:style w:type="character" w:customStyle="1" w:styleId="ListLabel330">
    <w:name w:val="ListLabel 330"/>
    <w:qFormat/>
    <w:rPr>
      <w:rFonts w:eastAsia="Calibri"/>
      <w:b/>
    </w:rPr>
  </w:style>
  <w:style w:type="character" w:customStyle="1" w:styleId="ListLabel331">
    <w:name w:val="ListLabel 331"/>
    <w:qFormat/>
    <w:rPr>
      <w:rFonts w:eastAsia="Calibri"/>
      <w:b/>
    </w:rPr>
  </w:style>
  <w:style w:type="character" w:customStyle="1" w:styleId="ListLabel332">
    <w:name w:val="ListLabel 332"/>
    <w:qFormat/>
    <w:rPr>
      <w:rFonts w:eastAsia="Calibri"/>
      <w:b/>
    </w:rPr>
  </w:style>
  <w:style w:type="character" w:customStyle="1" w:styleId="ListLabel333">
    <w:name w:val="ListLabel 333"/>
    <w:qFormat/>
    <w:rPr>
      <w:rFonts w:ascii="Verdana" w:eastAsia="SimSun" w:hAnsi="Verdana" w:cs="F"/>
      <w:b/>
      <w:sz w:val="20"/>
    </w:rPr>
  </w:style>
  <w:style w:type="character" w:customStyle="1" w:styleId="ListLabel334">
    <w:name w:val="ListLabel 334"/>
    <w:qFormat/>
    <w:rPr>
      <w:rFonts w:ascii="Verdana" w:eastAsia="Arial Unicode MS" w:hAnsi="Verdana" w:cs="Arial Unicode MS"/>
      <w:sz w:val="20"/>
    </w:rPr>
  </w:style>
  <w:style w:type="character" w:customStyle="1" w:styleId="ListLabel335">
    <w:name w:val="ListLabel 335"/>
    <w:qFormat/>
    <w:rPr>
      <w:rFonts w:ascii="Verdana" w:hAnsi="Verdana"/>
      <w:b/>
      <w:sz w:val="20"/>
    </w:rPr>
  </w:style>
  <w:style w:type="character" w:customStyle="1" w:styleId="ListLabel336">
    <w:name w:val="ListLabel 336"/>
    <w:qFormat/>
    <w:rPr>
      <w:rFonts w:ascii="Verdana" w:hAnsi="Verdana"/>
      <w:b/>
      <w:sz w:val="20"/>
    </w:rPr>
  </w:style>
  <w:style w:type="character" w:customStyle="1" w:styleId="ListLabel337">
    <w:name w:val="ListLabel 337"/>
    <w:qFormat/>
    <w:rPr>
      <w:rFonts w:ascii="Verdana" w:hAnsi="Verdana"/>
      <w:b/>
      <w:sz w:val="20"/>
    </w:rPr>
  </w:style>
  <w:style w:type="character" w:customStyle="1" w:styleId="ListLabel338">
    <w:name w:val="ListLabel 338"/>
    <w:qFormat/>
    <w:rPr>
      <w:rFonts w:ascii="Verdana" w:hAnsi="Verdana" w:cs="Times New Roman"/>
      <w:b w:val="0"/>
      <w:color w:val="00000A"/>
      <w:sz w:val="20"/>
      <w:szCs w:val="22"/>
      <w:lang w:eastAsia="pl-P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cs="Symbol"/>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ascii="Verdana" w:hAnsi="Verdana" w:cs="Times New Roman"/>
      <w:color w:val="00000A"/>
      <w:sz w:val="20"/>
      <w:szCs w:val="22"/>
      <w:lang w:eastAsia="pl-P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cs="Symbol"/>
    </w:rPr>
  </w:style>
  <w:style w:type="character" w:customStyle="1" w:styleId="ListLabel351">
    <w:name w:val="ListLabel 351"/>
    <w:qFormat/>
    <w:rPr>
      <w:rFonts w:cs="Courier New"/>
    </w:rPr>
  </w:style>
  <w:style w:type="character" w:customStyle="1" w:styleId="ListLabel352">
    <w:name w:val="ListLabel 352"/>
    <w:qFormat/>
    <w:rPr>
      <w:rFonts w:cs="Wingdings"/>
    </w:rPr>
  </w:style>
  <w:style w:type="character" w:customStyle="1" w:styleId="ListLabel353">
    <w:name w:val="ListLabel 353"/>
    <w:qFormat/>
    <w:rPr>
      <w:rFonts w:cs="Symbol"/>
    </w:rPr>
  </w:style>
  <w:style w:type="character" w:customStyle="1" w:styleId="ListLabel354">
    <w:name w:val="ListLabel 354"/>
    <w:qFormat/>
    <w:rPr>
      <w:rFonts w:cs="Courier New"/>
    </w:rPr>
  </w:style>
  <w:style w:type="character" w:customStyle="1" w:styleId="ListLabel355">
    <w:name w:val="ListLabel 355"/>
    <w:qFormat/>
    <w:rPr>
      <w:rFonts w:cs="Wingdings"/>
    </w:rPr>
  </w:style>
  <w:style w:type="character" w:customStyle="1" w:styleId="ListLabel356">
    <w:name w:val="ListLabel 356"/>
    <w:qFormat/>
    <w:rPr>
      <w:rFonts w:ascii="Verdana" w:eastAsia="Segoe UI" w:hAnsi="Verdana" w:cs="Tahoma"/>
      <w:sz w:val="20"/>
    </w:rPr>
  </w:style>
  <w:style w:type="character" w:customStyle="1" w:styleId="ListLabel357">
    <w:name w:val="ListLabel 357"/>
    <w:qFormat/>
    <w:rPr>
      <w:rFonts w:ascii="Verdana" w:hAnsi="Verdana" w:cs="Calibri"/>
      <w:sz w:val="20"/>
      <w:szCs w:val="20"/>
    </w:rPr>
  </w:style>
  <w:style w:type="character" w:customStyle="1" w:styleId="ListLabel358">
    <w:name w:val="ListLabel 358"/>
    <w:qFormat/>
    <w:rPr>
      <w:rFonts w:ascii="Verdana" w:hAnsi="Verdana" w:cs="Calibri"/>
      <w:color w:val="4472C4"/>
      <w:sz w:val="20"/>
      <w:szCs w:val="20"/>
    </w:rPr>
  </w:style>
  <w:style w:type="character" w:customStyle="1" w:styleId="ListLabel359">
    <w:name w:val="ListLabel 359"/>
    <w:qFormat/>
    <w:rPr>
      <w:rFonts w:ascii="Verdana" w:hAnsi="Verdana" w:cs="Calibri"/>
      <w:bCs/>
      <w:sz w:val="20"/>
      <w:szCs w:val="20"/>
    </w:rPr>
  </w:style>
  <w:style w:type="character" w:customStyle="1" w:styleId="ListLabel360">
    <w:name w:val="ListLabel 360"/>
    <w:qFormat/>
    <w:rPr>
      <w:rFonts w:ascii="Verdana" w:hAnsi="Verdana" w:cs="Arial"/>
      <w:sz w:val="20"/>
      <w:szCs w:val="20"/>
    </w:rPr>
  </w:style>
  <w:style w:type="paragraph" w:styleId="Nagwek">
    <w:name w:val="header"/>
    <w:basedOn w:val="Normalny"/>
    <w:next w:val="Tekstpodstawowy"/>
    <w:uiPriority w:val="99"/>
    <w:rsid w:val="006B29BE"/>
    <w:pPr>
      <w:tabs>
        <w:tab w:val="center" w:pos="4536"/>
        <w:tab w:val="right" w:pos="9072"/>
      </w:tabs>
    </w:pPr>
    <w:rPr>
      <w:lang w:val="x-none"/>
    </w:rPr>
  </w:style>
  <w:style w:type="paragraph" w:styleId="Tekstpodstawowy">
    <w:name w:val="Body Text"/>
    <w:basedOn w:val="Normalny"/>
    <w:link w:val="TekstpodstawowyZnak"/>
    <w:unhideWhenUsed/>
    <w:rsid w:val="006B29BE"/>
    <w:pPr>
      <w:spacing w:after="120"/>
    </w:pPr>
  </w:style>
  <w:style w:type="paragraph" w:styleId="Lista">
    <w:name w:val="List"/>
    <w:basedOn w:val="Normalny"/>
    <w:rsid w:val="006B29BE"/>
    <w:pPr>
      <w:overflowPunct w:val="0"/>
      <w:ind w:left="360" w:hanging="360"/>
    </w:pPr>
    <w:rPr>
      <w:rFonts w:ascii="Arial" w:hAnsi="Arial"/>
      <w:color w:val="000000"/>
      <w:szCs w:val="20"/>
    </w:rPr>
  </w:style>
  <w:style w:type="paragraph" w:styleId="Legenda">
    <w:name w:val="caption"/>
    <w:basedOn w:val="Normalny"/>
    <w:uiPriority w:val="35"/>
    <w:unhideWhenUsed/>
    <w:qFormat/>
    <w:rsid w:val="006B29BE"/>
    <w:rPr>
      <w:b/>
      <w:bCs/>
      <w:sz w:val="18"/>
      <w:szCs w:val="18"/>
    </w:rPr>
  </w:style>
  <w:style w:type="paragraph" w:customStyle="1" w:styleId="Indeks">
    <w:name w:val="Indeks"/>
    <w:basedOn w:val="Normalny"/>
    <w:qFormat/>
    <w:pPr>
      <w:suppressLineNumbers/>
    </w:pPr>
    <w:rPr>
      <w:rFonts w:cs="Arial"/>
    </w:rPr>
  </w:style>
  <w:style w:type="paragraph" w:customStyle="1" w:styleId="Nagwek10">
    <w:name w:val="Nagłówek1"/>
    <w:basedOn w:val="Normalny"/>
    <w:qFormat/>
    <w:rsid w:val="006B29BE"/>
    <w:pPr>
      <w:keepNext/>
      <w:suppressAutoHyphens/>
      <w:spacing w:before="240" w:after="120"/>
    </w:pPr>
    <w:rPr>
      <w:rFonts w:ascii="Arial" w:eastAsia="Microsoft YaHei" w:hAnsi="Arial" w:cs="Mangal"/>
      <w:color w:val="000000"/>
      <w:sz w:val="28"/>
      <w:szCs w:val="28"/>
      <w:lang w:eastAsia="ar-SA"/>
    </w:rPr>
  </w:style>
  <w:style w:type="paragraph" w:styleId="Stopka">
    <w:name w:val="footer"/>
    <w:basedOn w:val="Normalny"/>
    <w:link w:val="StopkaZnak"/>
    <w:uiPriority w:val="99"/>
    <w:rsid w:val="006B29BE"/>
    <w:pPr>
      <w:tabs>
        <w:tab w:val="center" w:pos="4536"/>
        <w:tab w:val="right" w:pos="9072"/>
      </w:tabs>
    </w:pPr>
    <w:rPr>
      <w:lang w:val="x-none"/>
    </w:rPr>
  </w:style>
  <w:style w:type="paragraph" w:styleId="Tytu">
    <w:name w:val="Title"/>
    <w:basedOn w:val="Normalny"/>
    <w:link w:val="TytuZnak"/>
    <w:uiPriority w:val="10"/>
    <w:qFormat/>
    <w:rsid w:val="006B29BE"/>
    <w:pPr>
      <w:spacing w:after="0" w:line="240" w:lineRule="auto"/>
      <w:contextualSpacing/>
      <w:jc w:val="center"/>
    </w:pPr>
    <w:rPr>
      <w:rFonts w:ascii="Calibri Light" w:eastAsia="SimSun" w:hAnsi="Calibri Light"/>
      <w:b/>
      <w:bCs/>
      <w:spacing w:val="-7"/>
      <w:sz w:val="48"/>
      <w:szCs w:val="48"/>
    </w:rPr>
  </w:style>
  <w:style w:type="paragraph" w:styleId="Podtytu">
    <w:name w:val="Subtitle"/>
    <w:basedOn w:val="Normalny"/>
    <w:link w:val="PodtytuZnak"/>
    <w:uiPriority w:val="11"/>
    <w:qFormat/>
    <w:rsid w:val="006B29BE"/>
    <w:pPr>
      <w:spacing w:after="240"/>
      <w:jc w:val="center"/>
    </w:pPr>
    <w:rPr>
      <w:rFonts w:ascii="Calibri Light" w:eastAsia="SimSun" w:hAnsi="Calibri Light"/>
      <w:sz w:val="24"/>
      <w:szCs w:val="24"/>
    </w:rPr>
  </w:style>
  <w:style w:type="paragraph" w:styleId="Tekstdymka">
    <w:name w:val="Balloon Text"/>
    <w:basedOn w:val="Normalny"/>
    <w:link w:val="TekstdymkaZnak"/>
    <w:uiPriority w:val="99"/>
    <w:unhideWhenUsed/>
    <w:qFormat/>
    <w:rsid w:val="006B29BE"/>
    <w:rPr>
      <w:rFonts w:ascii="Tahoma" w:hAnsi="Tahoma"/>
      <w:sz w:val="16"/>
      <w:szCs w:val="16"/>
      <w:lang w:val="x-none" w:eastAsia="x-none"/>
    </w:rPr>
  </w:style>
  <w:style w:type="paragraph" w:styleId="Bezodstpw">
    <w:name w:val="No Spacing"/>
    <w:link w:val="BezodstpwZnak"/>
    <w:uiPriority w:val="1"/>
    <w:qFormat/>
    <w:rsid w:val="006B29BE"/>
    <w:pPr>
      <w:jc w:val="both"/>
    </w:pPr>
    <w:rPr>
      <w:rFonts w:asciiTheme="minorHAnsi" w:eastAsia="Times New Roman" w:hAnsiTheme="minorHAnsi" w:cs="Times New Roman"/>
      <w:color w:val="00000A"/>
      <w:kern w:val="0"/>
      <w:sz w:val="22"/>
      <w:szCs w:val="22"/>
      <w:lang w:eastAsia="pl-PL" w:bidi="ar-SA"/>
    </w:rPr>
  </w:style>
  <w:style w:type="paragraph" w:customStyle="1" w:styleId="Zawartotabeli">
    <w:name w:val="Zawartość tabeli"/>
    <w:basedOn w:val="Normalny"/>
    <w:qFormat/>
    <w:rsid w:val="006B29BE"/>
    <w:pPr>
      <w:suppressLineNumbers/>
      <w:suppressAutoHyphens/>
    </w:pPr>
    <w:rPr>
      <w:lang w:eastAsia="ar-SA"/>
    </w:rPr>
  </w:style>
  <w:style w:type="paragraph" w:customStyle="1" w:styleId="Tekstpodstawowy21">
    <w:name w:val="Tekst podstawowy 21"/>
    <w:basedOn w:val="Normalny"/>
    <w:qFormat/>
    <w:rsid w:val="006B29BE"/>
    <w:pPr>
      <w:suppressAutoHyphens/>
    </w:pPr>
    <w:rPr>
      <w:szCs w:val="20"/>
      <w:lang w:eastAsia="ar-SA"/>
    </w:rPr>
  </w:style>
  <w:style w:type="paragraph" w:styleId="Tekstpodstawowywcity">
    <w:name w:val="Body Text Indent"/>
    <w:basedOn w:val="Normalny"/>
    <w:link w:val="TekstpodstawowywcityZnak"/>
    <w:rsid w:val="006B29BE"/>
    <w:pPr>
      <w:spacing w:after="120"/>
      <w:ind w:left="283"/>
    </w:pPr>
  </w:style>
  <w:style w:type="paragraph" w:styleId="Tekstpodstawowy3">
    <w:name w:val="Body Text 3"/>
    <w:basedOn w:val="Normalny"/>
    <w:link w:val="Tekstpodstawowy3Znak"/>
    <w:uiPriority w:val="99"/>
    <w:unhideWhenUsed/>
    <w:qFormat/>
    <w:rsid w:val="006B29BE"/>
    <w:pPr>
      <w:spacing w:after="120"/>
    </w:pPr>
    <w:rPr>
      <w:sz w:val="16"/>
      <w:szCs w:val="16"/>
    </w:rPr>
  </w:style>
  <w:style w:type="paragraph" w:customStyle="1" w:styleId="Tekstpodstawowy31">
    <w:name w:val="Tekst podstawowy 31"/>
    <w:basedOn w:val="Normalny"/>
    <w:qFormat/>
    <w:rsid w:val="006B29BE"/>
    <w:pPr>
      <w:suppressAutoHyphens/>
      <w:ind w:left="284" w:hanging="284"/>
    </w:pPr>
    <w:rPr>
      <w:rFonts w:eastAsia="Calibri"/>
      <w:sz w:val="21"/>
      <w:lang w:eastAsia="ar-SA"/>
    </w:rPr>
  </w:style>
  <w:style w:type="paragraph" w:customStyle="1" w:styleId="WW-Tekstpodstawowy2">
    <w:name w:val="WW-Tekst podstawowy 2"/>
    <w:basedOn w:val="Normalny"/>
    <w:qFormat/>
    <w:rsid w:val="006B29BE"/>
    <w:pPr>
      <w:ind w:left="284" w:hanging="284"/>
    </w:pPr>
    <w:rPr>
      <w:rFonts w:eastAsia="Calibri"/>
      <w:sz w:val="28"/>
      <w:lang w:eastAsia="ar-SA"/>
    </w:rPr>
  </w:style>
  <w:style w:type="paragraph" w:styleId="NormalnyWeb">
    <w:name w:val="Normal (Web)"/>
    <w:basedOn w:val="Normalny"/>
    <w:qFormat/>
  </w:style>
  <w:style w:type="paragraph" w:styleId="Akapitzlist">
    <w:name w:val="List Paragraph"/>
    <w:basedOn w:val="Normalny"/>
    <w:link w:val="AkapitzlistZnak"/>
    <w:uiPriority w:val="34"/>
    <w:qFormat/>
    <w:rsid w:val="006B29BE"/>
    <w:pPr>
      <w:ind w:left="720"/>
      <w:contextualSpacing/>
    </w:pPr>
  </w:style>
  <w:style w:type="paragraph" w:styleId="Tekstkomentarza">
    <w:name w:val="annotation text"/>
    <w:basedOn w:val="Normalny"/>
    <w:link w:val="TekstkomentarzaZnak"/>
    <w:uiPriority w:val="99"/>
    <w:unhideWhenUsed/>
    <w:qFormat/>
    <w:rsid w:val="006B29BE"/>
    <w:pPr>
      <w:widowControl w:val="0"/>
    </w:pPr>
    <w:rPr>
      <w:rFonts w:ascii="Tahoma" w:hAnsi="Tahoma"/>
      <w:sz w:val="20"/>
      <w:szCs w:val="20"/>
    </w:rPr>
  </w:style>
  <w:style w:type="paragraph" w:customStyle="1" w:styleId="BodyText21">
    <w:name w:val="Body Text 21"/>
    <w:basedOn w:val="Normalny"/>
    <w:qFormat/>
    <w:rsid w:val="006B29BE"/>
    <w:pPr>
      <w:widowControl w:val="0"/>
      <w:tabs>
        <w:tab w:val="left" w:pos="7797"/>
      </w:tabs>
      <w:snapToGrid w:val="0"/>
    </w:pPr>
    <w:rPr>
      <w:szCs w:val="20"/>
    </w:rPr>
  </w:style>
  <w:style w:type="paragraph" w:customStyle="1" w:styleId="Default">
    <w:name w:val="Default"/>
    <w:qFormat/>
    <w:rsid w:val="006B29BE"/>
    <w:pPr>
      <w:spacing w:after="160" w:line="252" w:lineRule="auto"/>
      <w:jc w:val="both"/>
    </w:pPr>
    <w:rPr>
      <w:rFonts w:ascii="Arial" w:eastAsia="Times New Roman" w:hAnsi="Arial"/>
      <w:color w:val="000000"/>
      <w:kern w:val="0"/>
      <w:sz w:val="22"/>
      <w:lang w:eastAsia="pl-PL" w:bidi="ar-SA"/>
    </w:rPr>
  </w:style>
  <w:style w:type="paragraph" w:styleId="Tematkomentarza">
    <w:name w:val="annotation subject"/>
    <w:basedOn w:val="Tekstkomentarza"/>
    <w:link w:val="TematkomentarzaZnak"/>
    <w:unhideWhenUsed/>
    <w:qFormat/>
    <w:rsid w:val="006B29BE"/>
    <w:pPr>
      <w:widowControl/>
    </w:pPr>
    <w:rPr>
      <w:rFonts w:ascii="Times New Roman" w:hAnsi="Times New Roman"/>
      <w:b/>
      <w:bCs/>
    </w:rPr>
  </w:style>
  <w:style w:type="paragraph" w:styleId="Poprawka">
    <w:name w:val="Revision"/>
    <w:uiPriority w:val="99"/>
    <w:semiHidden/>
    <w:qFormat/>
    <w:rsid w:val="006B29BE"/>
    <w:pPr>
      <w:spacing w:after="160" w:line="252" w:lineRule="auto"/>
      <w:jc w:val="both"/>
    </w:pPr>
    <w:rPr>
      <w:rFonts w:ascii="Times New Roman" w:eastAsia="Times New Roman" w:hAnsi="Times New Roman" w:cs="Times New Roman"/>
      <w:color w:val="00000A"/>
      <w:kern w:val="0"/>
      <w:sz w:val="22"/>
      <w:lang w:eastAsia="pl-PL" w:bidi="ar-SA"/>
    </w:rPr>
  </w:style>
  <w:style w:type="paragraph" w:styleId="Tekstprzypisukocowego">
    <w:name w:val="endnote text"/>
    <w:basedOn w:val="Normalny"/>
    <w:link w:val="TekstprzypisukocowegoZnak"/>
    <w:unhideWhenUsed/>
    <w:rsid w:val="006B29BE"/>
    <w:rPr>
      <w:sz w:val="20"/>
      <w:szCs w:val="20"/>
    </w:rPr>
  </w:style>
  <w:style w:type="paragraph" w:styleId="Tekstblokowy">
    <w:name w:val="Block Text"/>
    <w:basedOn w:val="Normalny"/>
    <w:link w:val="TekstblokowyZnak"/>
    <w:qFormat/>
    <w:rsid w:val="006B29BE"/>
    <w:pPr>
      <w:ind w:left="1200" w:right="294"/>
    </w:pPr>
    <w:rPr>
      <w:color w:val="000000"/>
      <w:sz w:val="20"/>
      <w:szCs w:val="20"/>
      <w:lang w:val="x-none" w:eastAsia="x-none"/>
    </w:rPr>
  </w:style>
  <w:style w:type="paragraph" w:customStyle="1" w:styleId="FR1">
    <w:name w:val="FR1"/>
    <w:qFormat/>
    <w:rsid w:val="006B29BE"/>
    <w:pPr>
      <w:widowControl w:val="0"/>
      <w:spacing w:before="260" w:after="160" w:line="252" w:lineRule="auto"/>
      <w:ind w:left="640"/>
      <w:jc w:val="both"/>
    </w:pPr>
    <w:rPr>
      <w:rFonts w:ascii="Arial" w:eastAsia="Times New Roman" w:hAnsi="Arial"/>
      <w:color w:val="000000"/>
      <w:kern w:val="0"/>
      <w:sz w:val="22"/>
      <w:szCs w:val="22"/>
      <w:lang w:eastAsia="pl-PL" w:bidi="ar-SA"/>
    </w:rPr>
  </w:style>
  <w:style w:type="paragraph" w:styleId="Zwykytekst">
    <w:name w:val="Plain Text"/>
    <w:basedOn w:val="Normalny"/>
    <w:link w:val="ZwykytekstZnak"/>
    <w:qFormat/>
    <w:rsid w:val="006B29BE"/>
    <w:rPr>
      <w:rFonts w:ascii="Courier New" w:hAnsi="Courier New"/>
      <w:color w:val="000000"/>
      <w:sz w:val="20"/>
      <w:szCs w:val="20"/>
    </w:rPr>
  </w:style>
  <w:style w:type="paragraph" w:styleId="Tekstpodstawowywcity2">
    <w:name w:val="Body Text Indent 2"/>
    <w:basedOn w:val="Normalny"/>
    <w:link w:val="Tekstpodstawowywcity2Znak"/>
    <w:qFormat/>
    <w:rsid w:val="006B29BE"/>
    <w:pPr>
      <w:ind w:left="720"/>
    </w:pPr>
    <w:rPr>
      <w:color w:val="000000"/>
      <w:sz w:val="20"/>
      <w:szCs w:val="20"/>
    </w:rPr>
  </w:style>
  <w:style w:type="paragraph" w:styleId="Tekstpodstawowywcity3">
    <w:name w:val="Body Text Indent 3"/>
    <w:basedOn w:val="Normalny"/>
    <w:link w:val="Tekstpodstawowywcity3Znak"/>
    <w:qFormat/>
    <w:rsid w:val="006B29BE"/>
    <w:pPr>
      <w:tabs>
        <w:tab w:val="left" w:pos="748"/>
      </w:tabs>
      <w:ind w:left="748"/>
    </w:pPr>
    <w:rPr>
      <w:color w:val="000000"/>
      <w:sz w:val="20"/>
      <w:szCs w:val="20"/>
    </w:rPr>
  </w:style>
  <w:style w:type="paragraph" w:customStyle="1" w:styleId="FR3">
    <w:name w:val="FR3"/>
    <w:qFormat/>
    <w:rsid w:val="006B29BE"/>
    <w:pPr>
      <w:widowControl w:val="0"/>
      <w:spacing w:before="20" w:after="160" w:line="252" w:lineRule="auto"/>
      <w:jc w:val="both"/>
    </w:pPr>
    <w:rPr>
      <w:rFonts w:ascii="Arial" w:eastAsia="Times New Roman" w:hAnsi="Arial"/>
      <w:color w:val="000000"/>
      <w:kern w:val="0"/>
      <w:sz w:val="23"/>
      <w:szCs w:val="23"/>
      <w:lang w:eastAsia="pl-PL" w:bidi="ar-SA"/>
    </w:rPr>
  </w:style>
  <w:style w:type="paragraph" w:styleId="Tekstpodstawowy2">
    <w:name w:val="Body Text 2"/>
    <w:basedOn w:val="Normalny"/>
    <w:link w:val="Tekstpodstawowy2Znak"/>
    <w:uiPriority w:val="99"/>
    <w:qFormat/>
    <w:rsid w:val="006B29BE"/>
    <w:pPr>
      <w:widowControl w:val="0"/>
      <w:spacing w:before="160" w:line="259" w:lineRule="auto"/>
      <w:ind w:right="-8"/>
    </w:pPr>
    <w:rPr>
      <w:color w:val="000000"/>
      <w:sz w:val="20"/>
    </w:rPr>
  </w:style>
  <w:style w:type="paragraph" w:customStyle="1" w:styleId="FR2">
    <w:name w:val="FR2"/>
    <w:qFormat/>
    <w:rsid w:val="006B29BE"/>
    <w:pPr>
      <w:widowControl w:val="0"/>
      <w:spacing w:before="320" w:after="160" w:line="252" w:lineRule="auto"/>
      <w:jc w:val="center"/>
    </w:pPr>
    <w:rPr>
      <w:rFonts w:ascii="Times New Roman" w:eastAsia="Times New Roman" w:hAnsi="Times New Roman" w:cs="Times New Roman"/>
      <w:color w:val="000000"/>
      <w:kern w:val="0"/>
      <w:sz w:val="28"/>
      <w:szCs w:val="28"/>
      <w:lang w:eastAsia="pl-PL" w:bidi="ar-SA"/>
    </w:rPr>
  </w:style>
  <w:style w:type="paragraph" w:customStyle="1" w:styleId="FR4">
    <w:name w:val="FR4"/>
    <w:qFormat/>
    <w:rsid w:val="006B29BE"/>
    <w:pPr>
      <w:widowControl w:val="0"/>
      <w:spacing w:after="160" w:line="276" w:lineRule="auto"/>
      <w:ind w:left="240"/>
      <w:jc w:val="both"/>
    </w:pPr>
    <w:rPr>
      <w:rFonts w:ascii="Arial" w:eastAsia="Times New Roman" w:hAnsi="Arial" w:cs="Times New Roman"/>
      <w:i/>
      <w:color w:val="000000"/>
      <w:kern w:val="0"/>
      <w:sz w:val="23"/>
      <w:szCs w:val="23"/>
      <w:lang w:eastAsia="pl-PL" w:bidi="ar-SA"/>
    </w:rPr>
  </w:style>
  <w:style w:type="paragraph" w:styleId="Tekstprzypisudolnego">
    <w:name w:val="footnote text"/>
    <w:basedOn w:val="Normalny"/>
    <w:link w:val="TekstprzypisudolnegoZnak"/>
    <w:rsid w:val="006B29BE"/>
    <w:rPr>
      <w:color w:val="000000"/>
      <w:sz w:val="20"/>
      <w:szCs w:val="20"/>
    </w:rPr>
  </w:style>
  <w:style w:type="paragraph" w:customStyle="1" w:styleId="Zwykytekst1">
    <w:name w:val="Zwykły tekst1"/>
    <w:basedOn w:val="Normalny"/>
    <w:qFormat/>
    <w:rsid w:val="006B29BE"/>
    <w:pPr>
      <w:suppressAutoHyphens/>
    </w:pPr>
    <w:rPr>
      <w:rFonts w:ascii="Courier New" w:hAnsi="Courier New"/>
      <w:color w:val="000000"/>
      <w:sz w:val="20"/>
      <w:szCs w:val="20"/>
      <w:lang w:eastAsia="ar-SA"/>
    </w:rPr>
  </w:style>
  <w:style w:type="paragraph" w:customStyle="1" w:styleId="Style1">
    <w:name w:val="Style1"/>
    <w:basedOn w:val="Normalny"/>
    <w:qFormat/>
    <w:rsid w:val="006B29BE"/>
    <w:pPr>
      <w:widowControl w:val="0"/>
      <w:spacing w:line="283" w:lineRule="exact"/>
    </w:pPr>
    <w:rPr>
      <w:rFonts w:ascii="Arial" w:hAnsi="Arial"/>
      <w:color w:val="000000"/>
    </w:rPr>
  </w:style>
  <w:style w:type="paragraph" w:customStyle="1" w:styleId="Style2">
    <w:name w:val="Style2"/>
    <w:basedOn w:val="Normalny"/>
    <w:qFormat/>
    <w:rsid w:val="006B29BE"/>
    <w:pPr>
      <w:widowControl w:val="0"/>
      <w:jc w:val="right"/>
    </w:pPr>
    <w:rPr>
      <w:rFonts w:ascii="Arial" w:hAnsi="Arial"/>
      <w:color w:val="000000"/>
    </w:rPr>
  </w:style>
  <w:style w:type="paragraph" w:customStyle="1" w:styleId="Style5">
    <w:name w:val="Style5"/>
    <w:basedOn w:val="Normalny"/>
    <w:qFormat/>
    <w:rsid w:val="006B29BE"/>
    <w:pPr>
      <w:widowControl w:val="0"/>
    </w:pPr>
    <w:rPr>
      <w:rFonts w:ascii="Arial" w:hAnsi="Arial"/>
      <w:color w:val="000000"/>
    </w:rPr>
  </w:style>
  <w:style w:type="paragraph" w:customStyle="1" w:styleId="Style6">
    <w:name w:val="Style6"/>
    <w:basedOn w:val="Normalny"/>
    <w:qFormat/>
    <w:rsid w:val="006B29BE"/>
    <w:pPr>
      <w:widowControl w:val="0"/>
      <w:spacing w:line="283" w:lineRule="exact"/>
    </w:pPr>
    <w:rPr>
      <w:rFonts w:ascii="Arial" w:hAnsi="Arial"/>
      <w:color w:val="000000"/>
    </w:rPr>
  </w:style>
  <w:style w:type="paragraph" w:customStyle="1" w:styleId="Style7">
    <w:name w:val="Style7"/>
    <w:basedOn w:val="Normalny"/>
    <w:qFormat/>
    <w:rsid w:val="006B29BE"/>
    <w:pPr>
      <w:widowControl w:val="0"/>
      <w:spacing w:line="278" w:lineRule="exact"/>
    </w:pPr>
    <w:rPr>
      <w:rFonts w:ascii="Arial" w:hAnsi="Arial"/>
      <w:color w:val="000000"/>
    </w:rPr>
  </w:style>
  <w:style w:type="paragraph" w:customStyle="1" w:styleId="Style8">
    <w:name w:val="Style8"/>
    <w:basedOn w:val="Normalny"/>
    <w:qFormat/>
    <w:rsid w:val="006B29BE"/>
    <w:pPr>
      <w:widowControl w:val="0"/>
    </w:pPr>
    <w:rPr>
      <w:rFonts w:ascii="Arial" w:hAnsi="Arial"/>
      <w:color w:val="000000"/>
    </w:rPr>
  </w:style>
  <w:style w:type="paragraph" w:customStyle="1" w:styleId="Style10">
    <w:name w:val="Style10"/>
    <w:basedOn w:val="Normalny"/>
    <w:qFormat/>
    <w:rsid w:val="006B29BE"/>
    <w:pPr>
      <w:widowControl w:val="0"/>
      <w:spacing w:line="275" w:lineRule="exact"/>
      <w:ind w:hanging="398"/>
    </w:pPr>
    <w:rPr>
      <w:rFonts w:ascii="Arial" w:hAnsi="Arial"/>
      <w:color w:val="000000"/>
    </w:rPr>
  </w:style>
  <w:style w:type="paragraph" w:customStyle="1" w:styleId="Style11">
    <w:name w:val="Style11"/>
    <w:basedOn w:val="Normalny"/>
    <w:qFormat/>
    <w:rsid w:val="006B29BE"/>
    <w:pPr>
      <w:widowControl w:val="0"/>
      <w:spacing w:line="276" w:lineRule="exact"/>
      <w:ind w:hanging="528"/>
    </w:pPr>
    <w:rPr>
      <w:rFonts w:ascii="Arial" w:hAnsi="Arial"/>
      <w:color w:val="000000"/>
    </w:rPr>
  </w:style>
  <w:style w:type="paragraph" w:customStyle="1" w:styleId="Style12">
    <w:name w:val="Style12"/>
    <w:basedOn w:val="Normalny"/>
    <w:qFormat/>
    <w:rsid w:val="006B29BE"/>
    <w:pPr>
      <w:widowControl w:val="0"/>
      <w:spacing w:line="274" w:lineRule="exact"/>
      <w:ind w:firstLine="706"/>
    </w:pPr>
    <w:rPr>
      <w:rFonts w:ascii="Arial" w:hAnsi="Arial"/>
      <w:color w:val="000000"/>
    </w:rPr>
  </w:style>
  <w:style w:type="paragraph" w:customStyle="1" w:styleId="Style13">
    <w:name w:val="Style13"/>
    <w:basedOn w:val="Normalny"/>
    <w:qFormat/>
    <w:rsid w:val="006B29BE"/>
    <w:pPr>
      <w:widowControl w:val="0"/>
      <w:spacing w:line="275" w:lineRule="exact"/>
      <w:ind w:hanging="365"/>
    </w:pPr>
    <w:rPr>
      <w:rFonts w:ascii="Arial" w:hAnsi="Arial"/>
      <w:color w:val="000000"/>
    </w:rPr>
  </w:style>
  <w:style w:type="paragraph" w:customStyle="1" w:styleId="xl63">
    <w:name w:val="xl63"/>
    <w:basedOn w:val="Normalny"/>
    <w:qFormat/>
    <w:rsid w:val="006B29BE"/>
    <w:pPr>
      <w:pBdr>
        <w:bottom w:val="single" w:sz="4" w:space="0" w:color="00000A"/>
      </w:pBdr>
      <w:spacing w:beforeAutospacing="1" w:afterAutospacing="1"/>
    </w:pPr>
    <w:rPr>
      <w:color w:val="000000"/>
    </w:rPr>
  </w:style>
  <w:style w:type="paragraph" w:customStyle="1" w:styleId="xl64">
    <w:name w:val="xl64"/>
    <w:basedOn w:val="Normalny"/>
    <w:qFormat/>
    <w:rsid w:val="006B29BE"/>
    <w:pPr>
      <w:spacing w:beforeAutospacing="1" w:afterAutospacing="1"/>
      <w:jc w:val="center"/>
    </w:pPr>
    <w:rPr>
      <w:color w:val="000000"/>
      <w:sz w:val="12"/>
      <w:szCs w:val="12"/>
    </w:rPr>
  </w:style>
  <w:style w:type="paragraph" w:customStyle="1" w:styleId="xl65">
    <w:name w:val="xl65"/>
    <w:basedOn w:val="Normalny"/>
    <w:qFormat/>
    <w:rsid w:val="006B29BE"/>
    <w:pPr>
      <w:spacing w:beforeAutospacing="1" w:afterAutospacing="1"/>
    </w:pPr>
    <w:rPr>
      <w:color w:val="000000"/>
      <w:sz w:val="12"/>
      <w:szCs w:val="12"/>
    </w:rPr>
  </w:style>
  <w:style w:type="paragraph" w:customStyle="1" w:styleId="xl66">
    <w:name w:val="xl66"/>
    <w:basedOn w:val="Normalny"/>
    <w:qFormat/>
    <w:rsid w:val="006B29BE"/>
    <w:pPr>
      <w:pBdr>
        <w:bottom w:val="single" w:sz="4" w:space="0" w:color="00000A"/>
      </w:pBdr>
      <w:spacing w:beforeAutospacing="1" w:afterAutospacing="1"/>
    </w:pPr>
    <w:rPr>
      <w:color w:val="000000"/>
    </w:rPr>
  </w:style>
  <w:style w:type="paragraph" w:customStyle="1" w:styleId="xl67">
    <w:name w:val="xl67"/>
    <w:basedOn w:val="Normalny"/>
    <w:qFormat/>
    <w:rsid w:val="006B29BE"/>
    <w:pPr>
      <w:spacing w:beforeAutospacing="1" w:afterAutospacing="1"/>
    </w:pPr>
    <w:rPr>
      <w:color w:val="000000"/>
    </w:rPr>
  </w:style>
  <w:style w:type="paragraph" w:customStyle="1" w:styleId="xl68">
    <w:name w:val="xl68"/>
    <w:basedOn w:val="Normalny"/>
    <w:qFormat/>
    <w:rsid w:val="006B29BE"/>
    <w:pPr>
      <w:spacing w:beforeAutospacing="1" w:afterAutospacing="1"/>
    </w:pPr>
    <w:rPr>
      <w:rFonts w:ascii="Arial" w:hAnsi="Arial" w:cs="Arial"/>
      <w:color w:val="000000"/>
    </w:rPr>
  </w:style>
  <w:style w:type="paragraph" w:customStyle="1" w:styleId="xl69">
    <w:name w:val="xl69"/>
    <w:basedOn w:val="Normalny"/>
    <w:qFormat/>
    <w:rsid w:val="006B29BE"/>
    <w:pPr>
      <w:pBdr>
        <w:bottom w:val="single" w:sz="4" w:space="0" w:color="00000A"/>
      </w:pBdr>
      <w:spacing w:beforeAutospacing="1" w:afterAutospacing="1"/>
    </w:pPr>
    <w:rPr>
      <w:rFonts w:ascii="Arial" w:hAnsi="Arial" w:cs="Arial"/>
      <w:color w:val="000000"/>
    </w:rPr>
  </w:style>
  <w:style w:type="paragraph" w:customStyle="1" w:styleId="xl70">
    <w:name w:val="xl70"/>
    <w:basedOn w:val="Normalny"/>
    <w:qFormat/>
    <w:rsid w:val="006B29BE"/>
    <w:pPr>
      <w:spacing w:beforeAutospacing="1" w:afterAutospacing="1"/>
    </w:pPr>
    <w:rPr>
      <w:rFonts w:ascii="Arial" w:hAnsi="Arial" w:cs="Arial"/>
      <w:color w:val="000000"/>
      <w:sz w:val="12"/>
      <w:szCs w:val="12"/>
    </w:rPr>
  </w:style>
  <w:style w:type="paragraph" w:customStyle="1" w:styleId="xl71">
    <w:name w:val="xl71"/>
    <w:basedOn w:val="Normalny"/>
    <w:qFormat/>
    <w:rsid w:val="006B29BE"/>
    <w:pPr>
      <w:pBdr>
        <w:top w:val="single" w:sz="4" w:space="0" w:color="00000A"/>
        <w:bottom w:val="single" w:sz="4" w:space="0" w:color="00000A"/>
      </w:pBdr>
      <w:spacing w:beforeAutospacing="1" w:afterAutospacing="1"/>
    </w:pPr>
    <w:rPr>
      <w:color w:val="000000"/>
    </w:rPr>
  </w:style>
  <w:style w:type="paragraph" w:customStyle="1" w:styleId="xl72">
    <w:name w:val="xl72"/>
    <w:basedOn w:val="Normalny"/>
    <w:qFormat/>
    <w:rsid w:val="006B29BE"/>
    <w:pPr>
      <w:spacing w:beforeAutospacing="1" w:afterAutospacing="1"/>
    </w:pPr>
    <w:rPr>
      <w:rFonts w:ascii="Arial" w:hAnsi="Arial" w:cs="Arial"/>
      <w:color w:val="000000"/>
      <w:sz w:val="16"/>
      <w:szCs w:val="16"/>
    </w:rPr>
  </w:style>
  <w:style w:type="paragraph" w:customStyle="1" w:styleId="xl73">
    <w:name w:val="xl73"/>
    <w:basedOn w:val="Normalny"/>
    <w:qFormat/>
    <w:rsid w:val="006B29BE"/>
    <w:pPr>
      <w:spacing w:beforeAutospacing="1" w:afterAutospacing="1"/>
    </w:pPr>
    <w:rPr>
      <w:rFonts w:ascii="Arial" w:hAnsi="Arial" w:cs="Arial"/>
      <w:b/>
      <w:bCs/>
      <w:color w:val="000000"/>
    </w:rPr>
  </w:style>
  <w:style w:type="paragraph" w:customStyle="1" w:styleId="xl74">
    <w:name w:val="xl74"/>
    <w:basedOn w:val="Normalny"/>
    <w:qFormat/>
    <w:rsid w:val="006B29BE"/>
    <w:pPr>
      <w:pBdr>
        <w:left w:val="single" w:sz="8" w:space="0" w:color="00000A"/>
        <w:right w:val="single" w:sz="8" w:space="0" w:color="00000A"/>
      </w:pBdr>
      <w:spacing w:beforeAutospacing="1" w:afterAutospacing="1"/>
    </w:pPr>
    <w:rPr>
      <w:color w:val="000000"/>
    </w:rPr>
  </w:style>
  <w:style w:type="paragraph" w:customStyle="1" w:styleId="xl75">
    <w:name w:val="xl75"/>
    <w:basedOn w:val="Normalny"/>
    <w:qFormat/>
    <w:rsid w:val="006B29BE"/>
    <w:pPr>
      <w:pBdr>
        <w:left w:val="single" w:sz="8" w:space="0" w:color="00000A"/>
        <w:bottom w:val="single" w:sz="8" w:space="0" w:color="00000A"/>
        <w:right w:val="single" w:sz="8" w:space="0" w:color="00000A"/>
      </w:pBdr>
      <w:spacing w:beforeAutospacing="1" w:afterAutospacing="1"/>
    </w:pPr>
    <w:rPr>
      <w:color w:val="000000"/>
    </w:rPr>
  </w:style>
  <w:style w:type="paragraph" w:customStyle="1" w:styleId="xl76">
    <w:name w:val="xl76"/>
    <w:basedOn w:val="Normalny"/>
    <w:qFormat/>
    <w:rsid w:val="006B29BE"/>
    <w:pPr>
      <w:pBdr>
        <w:left w:val="single" w:sz="8" w:space="0" w:color="00000A"/>
      </w:pBdr>
      <w:spacing w:beforeAutospacing="1" w:afterAutospacing="1"/>
    </w:pPr>
    <w:rPr>
      <w:color w:val="000000"/>
    </w:rPr>
  </w:style>
  <w:style w:type="paragraph" w:customStyle="1" w:styleId="xl77">
    <w:name w:val="xl77"/>
    <w:basedOn w:val="Normalny"/>
    <w:qFormat/>
    <w:rsid w:val="006B29BE"/>
    <w:pPr>
      <w:pBdr>
        <w:right w:val="single" w:sz="8" w:space="0" w:color="00000A"/>
      </w:pBdr>
      <w:spacing w:beforeAutospacing="1" w:afterAutospacing="1"/>
    </w:pPr>
    <w:rPr>
      <w:color w:val="000000"/>
    </w:rPr>
  </w:style>
  <w:style w:type="paragraph" w:customStyle="1" w:styleId="xl78">
    <w:name w:val="xl78"/>
    <w:basedOn w:val="Normalny"/>
    <w:qFormat/>
    <w:rsid w:val="006B29BE"/>
    <w:pPr>
      <w:pBdr>
        <w:left w:val="single" w:sz="8" w:space="0" w:color="00000A"/>
        <w:bottom w:val="single" w:sz="8" w:space="0" w:color="00000A"/>
      </w:pBdr>
      <w:spacing w:beforeAutospacing="1" w:afterAutospacing="1"/>
    </w:pPr>
    <w:rPr>
      <w:color w:val="000000"/>
    </w:rPr>
  </w:style>
  <w:style w:type="paragraph" w:customStyle="1" w:styleId="xl79">
    <w:name w:val="xl79"/>
    <w:basedOn w:val="Normalny"/>
    <w:qFormat/>
    <w:rsid w:val="006B29BE"/>
    <w:pPr>
      <w:pBdr>
        <w:bottom w:val="single" w:sz="8" w:space="0" w:color="00000A"/>
      </w:pBdr>
      <w:spacing w:beforeAutospacing="1" w:afterAutospacing="1"/>
    </w:pPr>
    <w:rPr>
      <w:color w:val="000000"/>
    </w:rPr>
  </w:style>
  <w:style w:type="paragraph" w:customStyle="1" w:styleId="xl80">
    <w:name w:val="xl80"/>
    <w:basedOn w:val="Normalny"/>
    <w:qFormat/>
    <w:rsid w:val="006B29BE"/>
    <w:pPr>
      <w:pBdr>
        <w:bottom w:val="single" w:sz="8" w:space="0" w:color="00000A"/>
        <w:right w:val="single" w:sz="8" w:space="0" w:color="00000A"/>
      </w:pBdr>
      <w:spacing w:beforeAutospacing="1" w:afterAutospacing="1"/>
    </w:pPr>
    <w:rPr>
      <w:color w:val="000000"/>
    </w:rPr>
  </w:style>
  <w:style w:type="paragraph" w:customStyle="1" w:styleId="xl81">
    <w:name w:val="xl81"/>
    <w:basedOn w:val="Normalny"/>
    <w:qFormat/>
    <w:rsid w:val="006B29BE"/>
    <w:pPr>
      <w:pBdr>
        <w:top w:val="single" w:sz="8" w:space="0" w:color="00000A"/>
        <w:left w:val="single" w:sz="8" w:space="0" w:color="00000A"/>
        <w:right w:val="single" w:sz="8" w:space="0" w:color="00000A"/>
      </w:pBdr>
      <w:spacing w:beforeAutospacing="1" w:afterAutospacing="1"/>
      <w:jc w:val="center"/>
      <w:textAlignment w:val="center"/>
    </w:pPr>
    <w:rPr>
      <w:color w:val="000000"/>
    </w:rPr>
  </w:style>
  <w:style w:type="paragraph" w:customStyle="1" w:styleId="xl82">
    <w:name w:val="xl82"/>
    <w:basedOn w:val="Normalny"/>
    <w:qFormat/>
    <w:rsid w:val="006B29BE"/>
    <w:pPr>
      <w:pBdr>
        <w:top w:val="single" w:sz="4" w:space="0" w:color="00000A"/>
        <w:left w:val="single" w:sz="8" w:space="0" w:color="00000A"/>
        <w:bottom w:val="single" w:sz="8" w:space="0" w:color="00000A"/>
        <w:right w:val="single" w:sz="8" w:space="0" w:color="00000A"/>
      </w:pBdr>
      <w:spacing w:beforeAutospacing="1" w:afterAutospacing="1"/>
      <w:jc w:val="center"/>
    </w:pPr>
    <w:rPr>
      <w:color w:val="000000"/>
    </w:rPr>
  </w:style>
  <w:style w:type="paragraph" w:customStyle="1" w:styleId="xl83">
    <w:name w:val="xl83"/>
    <w:basedOn w:val="Normalny"/>
    <w:qFormat/>
    <w:rsid w:val="006B29BE"/>
    <w:pPr>
      <w:spacing w:beforeAutospacing="1" w:afterAutospacing="1"/>
      <w:jc w:val="center"/>
    </w:pPr>
    <w:rPr>
      <w:color w:val="000000"/>
    </w:rPr>
  </w:style>
  <w:style w:type="paragraph" w:customStyle="1" w:styleId="xl84">
    <w:name w:val="xl84"/>
    <w:basedOn w:val="Normalny"/>
    <w:qFormat/>
    <w:rsid w:val="006B29BE"/>
    <w:pPr>
      <w:pBdr>
        <w:bottom w:val="single" w:sz="4" w:space="0" w:color="00000A"/>
      </w:pBdr>
      <w:spacing w:beforeAutospacing="1" w:afterAutospacing="1"/>
      <w:jc w:val="center"/>
    </w:pPr>
    <w:rPr>
      <w:color w:val="000000"/>
      <w:sz w:val="12"/>
      <w:szCs w:val="12"/>
    </w:rPr>
  </w:style>
  <w:style w:type="paragraph" w:customStyle="1" w:styleId="xl85">
    <w:name w:val="xl85"/>
    <w:basedOn w:val="Normalny"/>
    <w:qFormat/>
    <w:rsid w:val="006B29BE"/>
    <w:pPr>
      <w:pBdr>
        <w:bottom w:val="single" w:sz="4" w:space="0" w:color="00000A"/>
      </w:pBdr>
      <w:spacing w:beforeAutospacing="1" w:afterAutospacing="1"/>
      <w:jc w:val="center"/>
    </w:pPr>
    <w:rPr>
      <w:color w:val="000000"/>
    </w:rPr>
  </w:style>
  <w:style w:type="paragraph" w:customStyle="1" w:styleId="xl86">
    <w:name w:val="xl86"/>
    <w:basedOn w:val="Normalny"/>
    <w:qFormat/>
    <w:rsid w:val="006B29BE"/>
    <w:pPr>
      <w:spacing w:beforeAutospacing="1" w:afterAutospacing="1"/>
      <w:jc w:val="right"/>
    </w:pPr>
    <w:rPr>
      <w:color w:val="000000"/>
    </w:rPr>
  </w:style>
  <w:style w:type="paragraph" w:customStyle="1" w:styleId="xl87">
    <w:name w:val="xl87"/>
    <w:basedOn w:val="Normalny"/>
    <w:qFormat/>
    <w:rsid w:val="006B29BE"/>
    <w:pPr>
      <w:pBdr>
        <w:top w:val="single" w:sz="4" w:space="0" w:color="00000A"/>
      </w:pBdr>
      <w:spacing w:beforeAutospacing="1" w:afterAutospacing="1"/>
      <w:jc w:val="center"/>
    </w:pPr>
    <w:rPr>
      <w:color w:val="000000"/>
      <w:sz w:val="12"/>
      <w:szCs w:val="12"/>
    </w:rPr>
  </w:style>
  <w:style w:type="paragraph" w:customStyle="1" w:styleId="xl88">
    <w:name w:val="xl88"/>
    <w:basedOn w:val="Normalny"/>
    <w:qFormat/>
    <w:rsid w:val="006B29BE"/>
    <w:pPr>
      <w:pBdr>
        <w:top w:val="single" w:sz="4" w:space="0" w:color="00000A"/>
        <w:left w:val="single" w:sz="8" w:space="0" w:color="00000A"/>
        <w:bottom w:val="single" w:sz="8" w:space="0" w:color="00000A"/>
      </w:pBdr>
      <w:spacing w:beforeAutospacing="1" w:afterAutospacing="1"/>
      <w:jc w:val="center"/>
    </w:pPr>
    <w:rPr>
      <w:color w:val="000000"/>
    </w:rPr>
  </w:style>
  <w:style w:type="paragraph" w:customStyle="1" w:styleId="xl89">
    <w:name w:val="xl89"/>
    <w:basedOn w:val="Normalny"/>
    <w:qFormat/>
    <w:rsid w:val="006B29BE"/>
    <w:pPr>
      <w:pBdr>
        <w:top w:val="single" w:sz="4" w:space="0" w:color="00000A"/>
        <w:bottom w:val="single" w:sz="8" w:space="0" w:color="00000A"/>
        <w:right w:val="single" w:sz="8" w:space="0" w:color="00000A"/>
      </w:pBdr>
      <w:spacing w:beforeAutospacing="1" w:afterAutospacing="1"/>
      <w:jc w:val="center"/>
    </w:pPr>
    <w:rPr>
      <w:color w:val="000000"/>
    </w:rPr>
  </w:style>
  <w:style w:type="paragraph" w:customStyle="1" w:styleId="xl90">
    <w:name w:val="xl90"/>
    <w:basedOn w:val="Normalny"/>
    <w:qFormat/>
    <w:rsid w:val="006B29BE"/>
    <w:pPr>
      <w:pBdr>
        <w:top w:val="single" w:sz="8" w:space="0" w:color="00000A"/>
        <w:left w:val="single" w:sz="8" w:space="0" w:color="00000A"/>
        <w:bottom w:val="single" w:sz="4" w:space="0" w:color="00000A"/>
      </w:pBdr>
      <w:spacing w:beforeAutospacing="1" w:afterAutospacing="1"/>
      <w:jc w:val="center"/>
      <w:textAlignment w:val="center"/>
    </w:pPr>
    <w:rPr>
      <w:color w:val="000000"/>
    </w:rPr>
  </w:style>
  <w:style w:type="paragraph" w:customStyle="1" w:styleId="xl91">
    <w:name w:val="xl91"/>
    <w:basedOn w:val="Normalny"/>
    <w:qFormat/>
    <w:rsid w:val="006B29BE"/>
    <w:pPr>
      <w:pBdr>
        <w:top w:val="single" w:sz="8" w:space="0" w:color="00000A"/>
        <w:bottom w:val="single" w:sz="4" w:space="0" w:color="00000A"/>
      </w:pBdr>
      <w:spacing w:beforeAutospacing="1" w:afterAutospacing="1"/>
      <w:jc w:val="center"/>
      <w:textAlignment w:val="center"/>
    </w:pPr>
    <w:rPr>
      <w:color w:val="000000"/>
    </w:rPr>
  </w:style>
  <w:style w:type="paragraph" w:customStyle="1" w:styleId="xl92">
    <w:name w:val="xl92"/>
    <w:basedOn w:val="Normalny"/>
    <w:qFormat/>
    <w:rsid w:val="006B29BE"/>
    <w:pPr>
      <w:pBdr>
        <w:top w:val="single" w:sz="8" w:space="0" w:color="00000A"/>
        <w:bottom w:val="single" w:sz="4" w:space="0" w:color="00000A"/>
        <w:right w:val="single" w:sz="8" w:space="0" w:color="00000A"/>
      </w:pBdr>
      <w:spacing w:beforeAutospacing="1" w:afterAutospacing="1"/>
      <w:jc w:val="center"/>
      <w:textAlignment w:val="center"/>
    </w:pPr>
    <w:rPr>
      <w:color w:val="000000"/>
    </w:rPr>
  </w:style>
  <w:style w:type="paragraph" w:customStyle="1" w:styleId="xl93">
    <w:name w:val="xl93"/>
    <w:basedOn w:val="Normalny"/>
    <w:qFormat/>
    <w:rsid w:val="006B29BE"/>
    <w:pPr>
      <w:pBdr>
        <w:top w:val="single" w:sz="8" w:space="0" w:color="00000A"/>
        <w:left w:val="single" w:sz="8" w:space="0" w:color="00000A"/>
      </w:pBdr>
      <w:spacing w:beforeAutospacing="1" w:afterAutospacing="1"/>
      <w:jc w:val="center"/>
      <w:textAlignment w:val="center"/>
    </w:pPr>
    <w:rPr>
      <w:color w:val="000000"/>
    </w:rPr>
  </w:style>
  <w:style w:type="paragraph" w:customStyle="1" w:styleId="xl94">
    <w:name w:val="xl94"/>
    <w:basedOn w:val="Normalny"/>
    <w:qFormat/>
    <w:rsid w:val="006B29BE"/>
    <w:pPr>
      <w:pBdr>
        <w:top w:val="single" w:sz="8" w:space="0" w:color="00000A"/>
      </w:pBdr>
      <w:spacing w:beforeAutospacing="1" w:afterAutospacing="1"/>
      <w:jc w:val="center"/>
      <w:textAlignment w:val="center"/>
    </w:pPr>
    <w:rPr>
      <w:color w:val="000000"/>
    </w:rPr>
  </w:style>
  <w:style w:type="paragraph" w:customStyle="1" w:styleId="xl95">
    <w:name w:val="xl95"/>
    <w:basedOn w:val="Normalny"/>
    <w:qFormat/>
    <w:rsid w:val="006B29BE"/>
    <w:pPr>
      <w:pBdr>
        <w:top w:val="single" w:sz="8" w:space="0" w:color="00000A"/>
        <w:right w:val="single" w:sz="8" w:space="0" w:color="00000A"/>
      </w:pBdr>
      <w:spacing w:beforeAutospacing="1" w:afterAutospacing="1"/>
      <w:jc w:val="center"/>
      <w:textAlignment w:val="center"/>
    </w:pPr>
    <w:rPr>
      <w:color w:val="000000"/>
    </w:rPr>
  </w:style>
  <w:style w:type="paragraph" w:customStyle="1" w:styleId="xl96">
    <w:name w:val="xl96"/>
    <w:basedOn w:val="Normalny"/>
    <w:qFormat/>
    <w:rsid w:val="006B29BE"/>
    <w:pPr>
      <w:spacing w:beforeAutospacing="1" w:afterAutospacing="1"/>
      <w:jc w:val="center"/>
    </w:pPr>
    <w:rPr>
      <w:rFonts w:ascii="Arial" w:hAnsi="Arial" w:cs="Arial"/>
      <w:color w:val="000000"/>
      <w:sz w:val="12"/>
      <w:szCs w:val="12"/>
    </w:rPr>
  </w:style>
  <w:style w:type="paragraph" w:customStyle="1" w:styleId="xl97">
    <w:name w:val="xl97"/>
    <w:basedOn w:val="Normalny"/>
    <w:qFormat/>
    <w:rsid w:val="006B29BE"/>
    <w:pPr>
      <w:pBdr>
        <w:top w:val="single" w:sz="4" w:space="0" w:color="00000A"/>
      </w:pBdr>
      <w:spacing w:beforeAutospacing="1" w:afterAutospacing="1"/>
      <w:jc w:val="center"/>
    </w:pPr>
    <w:rPr>
      <w:rFonts w:ascii="Arial" w:hAnsi="Arial" w:cs="Arial"/>
      <w:color w:val="000000"/>
      <w:sz w:val="12"/>
      <w:szCs w:val="12"/>
    </w:rPr>
  </w:style>
  <w:style w:type="paragraph" w:customStyle="1" w:styleId="xl98">
    <w:name w:val="xl98"/>
    <w:basedOn w:val="Normalny"/>
    <w:qFormat/>
    <w:rsid w:val="006B29BE"/>
    <w:pPr>
      <w:pBdr>
        <w:top w:val="single" w:sz="4" w:space="0" w:color="00000A"/>
        <w:bottom w:val="single" w:sz="8" w:space="0" w:color="00000A"/>
      </w:pBdr>
      <w:spacing w:beforeAutospacing="1" w:afterAutospacing="1"/>
      <w:jc w:val="center"/>
    </w:pPr>
    <w:rPr>
      <w:color w:val="000000"/>
    </w:rPr>
  </w:style>
  <w:style w:type="paragraph" w:customStyle="1" w:styleId="xl99">
    <w:name w:val="xl99"/>
    <w:basedOn w:val="Normalny"/>
    <w:qFormat/>
    <w:rsid w:val="006B29BE"/>
    <w:pPr>
      <w:spacing w:beforeAutospacing="1" w:afterAutospacing="1"/>
      <w:jc w:val="center"/>
    </w:pPr>
    <w:rPr>
      <w:rFonts w:ascii="Arial" w:hAnsi="Arial" w:cs="Arial"/>
      <w:b/>
      <w:bCs/>
      <w:color w:val="000000"/>
    </w:rPr>
  </w:style>
  <w:style w:type="paragraph" w:customStyle="1" w:styleId="xl100">
    <w:name w:val="xl100"/>
    <w:basedOn w:val="Normalny"/>
    <w:qFormat/>
    <w:rsid w:val="006B29BE"/>
    <w:pPr>
      <w:spacing w:beforeAutospacing="1" w:afterAutospacing="1"/>
      <w:jc w:val="center"/>
    </w:pPr>
    <w:rPr>
      <w:rFonts w:ascii="Arial" w:hAnsi="Arial" w:cs="Arial"/>
      <w:b/>
      <w:bCs/>
      <w:color w:val="000000"/>
    </w:rPr>
  </w:style>
  <w:style w:type="paragraph" w:customStyle="1" w:styleId="Style17">
    <w:name w:val="Style17"/>
    <w:basedOn w:val="Normalny"/>
    <w:qFormat/>
    <w:rsid w:val="006B29BE"/>
    <w:pPr>
      <w:widowControl w:val="0"/>
      <w:spacing w:line="257" w:lineRule="exact"/>
    </w:pPr>
    <w:rPr>
      <w:color w:val="000000"/>
    </w:rPr>
  </w:style>
  <w:style w:type="paragraph" w:customStyle="1" w:styleId="Style19">
    <w:name w:val="Style19"/>
    <w:basedOn w:val="Normalny"/>
    <w:qFormat/>
    <w:rsid w:val="006B29BE"/>
    <w:pPr>
      <w:widowControl w:val="0"/>
    </w:pPr>
    <w:rPr>
      <w:color w:val="000000"/>
    </w:rPr>
  </w:style>
  <w:style w:type="paragraph" w:customStyle="1" w:styleId="Style16">
    <w:name w:val="Style16"/>
    <w:basedOn w:val="Normalny"/>
    <w:qFormat/>
    <w:rsid w:val="006B29BE"/>
    <w:pPr>
      <w:widowControl w:val="0"/>
    </w:pPr>
    <w:rPr>
      <w:color w:val="000000"/>
    </w:rPr>
  </w:style>
  <w:style w:type="paragraph" w:customStyle="1" w:styleId="zacznik">
    <w:name w:val="załącznik"/>
    <w:basedOn w:val="Tekstpodstawowy"/>
    <w:qFormat/>
    <w:rsid w:val="006B29BE"/>
    <w:pPr>
      <w:suppressAutoHyphens/>
      <w:spacing w:after="0"/>
      <w:ind w:left="1980" w:hanging="1980"/>
    </w:pPr>
    <w:rPr>
      <w:iCs/>
      <w:sz w:val="20"/>
      <w:szCs w:val="20"/>
      <w:lang w:eastAsia="ar-SA"/>
    </w:rPr>
  </w:style>
  <w:style w:type="paragraph" w:customStyle="1" w:styleId="rozdzia">
    <w:name w:val="rozdział"/>
    <w:basedOn w:val="Normalny"/>
    <w:qFormat/>
    <w:rsid w:val="006B29BE"/>
    <w:pPr>
      <w:suppressAutoHyphens/>
      <w:ind w:left="709" w:hanging="709"/>
    </w:pPr>
    <w:rPr>
      <w:color w:val="000000"/>
      <w:spacing w:val="4"/>
      <w:lang w:eastAsia="ar-SA"/>
    </w:rPr>
  </w:style>
  <w:style w:type="paragraph" w:customStyle="1" w:styleId="Zwykytekst2">
    <w:name w:val="Zwykły tekst2"/>
    <w:basedOn w:val="Normalny"/>
    <w:qFormat/>
    <w:rsid w:val="006B29BE"/>
    <w:rPr>
      <w:rFonts w:ascii="Courier New" w:hAnsi="Courier New"/>
      <w:color w:val="000000"/>
      <w:sz w:val="20"/>
      <w:szCs w:val="20"/>
      <w:lang w:eastAsia="ar-SA"/>
    </w:rPr>
  </w:style>
  <w:style w:type="paragraph" w:customStyle="1" w:styleId="Zwykytekst4">
    <w:name w:val="Zwykły tekst4"/>
    <w:basedOn w:val="Normalny"/>
    <w:qFormat/>
    <w:rsid w:val="006B29BE"/>
    <w:pPr>
      <w:spacing w:after="60"/>
      <w:ind w:left="1276" w:hanging="284"/>
    </w:pPr>
    <w:rPr>
      <w:rFonts w:ascii="Courier New" w:hAnsi="Courier New"/>
      <w:color w:val="000000"/>
      <w:sz w:val="20"/>
      <w:szCs w:val="20"/>
      <w:lang w:eastAsia="ar-SA"/>
    </w:rPr>
  </w:style>
  <w:style w:type="paragraph" w:customStyle="1" w:styleId="tekstost">
    <w:name w:val="tekst ost"/>
    <w:basedOn w:val="Normalny"/>
    <w:qFormat/>
    <w:rsid w:val="006B29BE"/>
    <w:pPr>
      <w:overflowPunct w:val="0"/>
      <w:textAlignment w:val="baseline"/>
    </w:pPr>
    <w:rPr>
      <w:sz w:val="20"/>
      <w:szCs w:val="20"/>
    </w:rPr>
  </w:style>
  <w:style w:type="paragraph" w:customStyle="1" w:styleId="Teksttreci40">
    <w:name w:val="Tekst treści (4)"/>
    <w:basedOn w:val="Normalny"/>
    <w:link w:val="Teksttreci4"/>
    <w:qFormat/>
    <w:rsid w:val="006B29BE"/>
    <w:pPr>
      <w:widowControl w:val="0"/>
      <w:shd w:val="clear" w:color="auto" w:fill="FFFFFF"/>
      <w:spacing w:line="252" w:lineRule="exact"/>
      <w:ind w:hanging="400"/>
    </w:pPr>
    <w:rPr>
      <w:rFonts w:ascii="Arial" w:eastAsia="Arial" w:hAnsi="Arial" w:cs="Arial"/>
      <w:b/>
      <w:bCs/>
      <w:sz w:val="24"/>
      <w:szCs w:val="24"/>
      <w:lang w:eastAsia="en-US"/>
    </w:rPr>
  </w:style>
  <w:style w:type="paragraph" w:customStyle="1" w:styleId="ust">
    <w:name w:val="ust"/>
    <w:qFormat/>
    <w:rsid w:val="006B29BE"/>
    <w:pPr>
      <w:spacing w:before="60" w:after="60" w:line="252" w:lineRule="auto"/>
      <w:ind w:left="426" w:hanging="284"/>
      <w:jc w:val="both"/>
    </w:pPr>
    <w:rPr>
      <w:rFonts w:ascii="Times New Roman" w:eastAsia="Times New Roman" w:hAnsi="Times New Roman" w:cs="Times New Roman"/>
      <w:color w:val="00000A"/>
      <w:kern w:val="0"/>
      <w:sz w:val="22"/>
      <w:lang w:eastAsia="pl-PL" w:bidi="ar-SA"/>
    </w:rPr>
  </w:style>
  <w:style w:type="paragraph" w:customStyle="1" w:styleId="Normalny1">
    <w:name w:val="Normalny1"/>
    <w:qFormat/>
    <w:rsid w:val="006B29BE"/>
    <w:pPr>
      <w:spacing w:after="160" w:line="276" w:lineRule="auto"/>
      <w:jc w:val="both"/>
    </w:pPr>
    <w:rPr>
      <w:rFonts w:ascii="Arial" w:eastAsia="Arial" w:hAnsi="Arial"/>
      <w:color w:val="000000"/>
      <w:kern w:val="0"/>
      <w:sz w:val="22"/>
      <w:szCs w:val="22"/>
      <w:lang w:eastAsia="pl-PL" w:bidi="ar-SA"/>
    </w:rPr>
  </w:style>
  <w:style w:type="paragraph" w:customStyle="1" w:styleId="Style22">
    <w:name w:val="Style22"/>
    <w:basedOn w:val="Normalny"/>
    <w:uiPriority w:val="99"/>
    <w:qFormat/>
    <w:rsid w:val="006B29BE"/>
    <w:pPr>
      <w:widowControl w:val="0"/>
      <w:jc w:val="center"/>
    </w:pPr>
  </w:style>
  <w:style w:type="paragraph" w:customStyle="1" w:styleId="Style61">
    <w:name w:val="Style61"/>
    <w:basedOn w:val="Normalny"/>
    <w:qFormat/>
    <w:rsid w:val="006B29BE"/>
    <w:pPr>
      <w:widowControl w:val="0"/>
    </w:pPr>
  </w:style>
  <w:style w:type="paragraph" w:customStyle="1" w:styleId="Standard">
    <w:name w:val="Standard"/>
    <w:link w:val="StandardZnak"/>
    <w:qFormat/>
    <w:rsid w:val="006B29BE"/>
    <w:pPr>
      <w:widowControl w:val="0"/>
      <w:suppressAutoHyphens/>
      <w:spacing w:after="160" w:line="252" w:lineRule="auto"/>
      <w:jc w:val="both"/>
    </w:pPr>
    <w:rPr>
      <w:rFonts w:ascii="Times New Roman" w:hAnsi="Times New Roman"/>
      <w:color w:val="00000A"/>
      <w:sz w:val="22"/>
      <w:lang w:eastAsia="hi-IN"/>
    </w:rPr>
  </w:style>
  <w:style w:type="paragraph" w:customStyle="1" w:styleId="Style3">
    <w:name w:val="Style3"/>
    <w:basedOn w:val="Normalny"/>
    <w:uiPriority w:val="99"/>
    <w:qFormat/>
    <w:rsid w:val="006B29BE"/>
    <w:pPr>
      <w:widowControl w:val="0"/>
    </w:pPr>
    <w:rPr>
      <w:rFonts w:ascii="Tahoma" w:hAnsi="Tahoma" w:cs="Tahoma"/>
    </w:rPr>
  </w:style>
  <w:style w:type="paragraph" w:customStyle="1" w:styleId="Style4">
    <w:name w:val="Style4"/>
    <w:basedOn w:val="Normalny"/>
    <w:uiPriority w:val="99"/>
    <w:qFormat/>
    <w:rsid w:val="006B29BE"/>
    <w:pPr>
      <w:widowControl w:val="0"/>
    </w:pPr>
    <w:rPr>
      <w:rFonts w:ascii="Tahoma" w:hAnsi="Tahoma" w:cs="Tahoma"/>
    </w:rPr>
  </w:style>
  <w:style w:type="paragraph" w:customStyle="1" w:styleId="Style9">
    <w:name w:val="Style9"/>
    <w:basedOn w:val="Normalny"/>
    <w:uiPriority w:val="99"/>
    <w:qFormat/>
    <w:rsid w:val="006B29BE"/>
    <w:pPr>
      <w:widowControl w:val="0"/>
    </w:pPr>
    <w:rPr>
      <w:rFonts w:ascii="Tahoma" w:hAnsi="Tahoma" w:cs="Tahoma"/>
    </w:rPr>
  </w:style>
  <w:style w:type="paragraph" w:customStyle="1" w:styleId="Style14">
    <w:name w:val="Style14"/>
    <w:basedOn w:val="Normalny"/>
    <w:uiPriority w:val="99"/>
    <w:qFormat/>
    <w:rsid w:val="006B29BE"/>
    <w:pPr>
      <w:widowControl w:val="0"/>
      <w:spacing w:line="259" w:lineRule="exact"/>
      <w:jc w:val="right"/>
    </w:pPr>
    <w:rPr>
      <w:rFonts w:ascii="Tahoma" w:hAnsi="Tahoma" w:cs="Tahoma"/>
    </w:rPr>
  </w:style>
  <w:style w:type="paragraph" w:customStyle="1" w:styleId="Style15">
    <w:name w:val="Style15"/>
    <w:basedOn w:val="Normalny"/>
    <w:uiPriority w:val="99"/>
    <w:qFormat/>
    <w:rsid w:val="006B29BE"/>
    <w:pPr>
      <w:widowControl w:val="0"/>
      <w:spacing w:line="742" w:lineRule="exact"/>
    </w:pPr>
    <w:rPr>
      <w:rFonts w:ascii="Tahoma" w:hAnsi="Tahoma" w:cs="Tahoma"/>
    </w:rPr>
  </w:style>
  <w:style w:type="paragraph" w:customStyle="1" w:styleId="Style18">
    <w:name w:val="Style18"/>
    <w:basedOn w:val="Normalny"/>
    <w:uiPriority w:val="99"/>
    <w:qFormat/>
    <w:rsid w:val="006B29BE"/>
    <w:pPr>
      <w:widowControl w:val="0"/>
    </w:pPr>
    <w:rPr>
      <w:rFonts w:ascii="Tahoma" w:hAnsi="Tahoma" w:cs="Tahoma"/>
    </w:rPr>
  </w:style>
  <w:style w:type="paragraph" w:customStyle="1" w:styleId="Style20">
    <w:name w:val="Style20"/>
    <w:basedOn w:val="Normalny"/>
    <w:uiPriority w:val="99"/>
    <w:qFormat/>
    <w:rsid w:val="006B29BE"/>
    <w:pPr>
      <w:widowControl w:val="0"/>
    </w:pPr>
    <w:rPr>
      <w:rFonts w:ascii="Tahoma" w:hAnsi="Tahoma" w:cs="Tahoma"/>
    </w:rPr>
  </w:style>
  <w:style w:type="paragraph" w:customStyle="1" w:styleId="Style21">
    <w:name w:val="Style21"/>
    <w:basedOn w:val="Normalny"/>
    <w:uiPriority w:val="99"/>
    <w:qFormat/>
    <w:rsid w:val="006B29BE"/>
    <w:pPr>
      <w:widowControl w:val="0"/>
      <w:spacing w:line="259" w:lineRule="exact"/>
    </w:pPr>
    <w:rPr>
      <w:rFonts w:ascii="Tahoma" w:hAnsi="Tahoma" w:cs="Tahoma"/>
    </w:rPr>
  </w:style>
  <w:style w:type="paragraph" w:customStyle="1" w:styleId="Style23">
    <w:name w:val="Style23"/>
    <w:basedOn w:val="Normalny"/>
    <w:uiPriority w:val="99"/>
    <w:qFormat/>
    <w:rsid w:val="006B29BE"/>
    <w:pPr>
      <w:widowControl w:val="0"/>
    </w:pPr>
    <w:rPr>
      <w:rFonts w:ascii="Tahoma" w:hAnsi="Tahoma" w:cs="Tahoma"/>
    </w:rPr>
  </w:style>
  <w:style w:type="paragraph" w:customStyle="1" w:styleId="Style24">
    <w:name w:val="Style24"/>
    <w:basedOn w:val="Normalny"/>
    <w:uiPriority w:val="99"/>
    <w:qFormat/>
    <w:rsid w:val="006B29BE"/>
    <w:pPr>
      <w:widowControl w:val="0"/>
    </w:pPr>
    <w:rPr>
      <w:rFonts w:ascii="Tahoma" w:hAnsi="Tahoma" w:cs="Tahoma"/>
    </w:rPr>
  </w:style>
  <w:style w:type="paragraph" w:customStyle="1" w:styleId="Style25">
    <w:name w:val="Style25"/>
    <w:basedOn w:val="Normalny"/>
    <w:uiPriority w:val="99"/>
    <w:qFormat/>
    <w:rsid w:val="006B29BE"/>
    <w:pPr>
      <w:widowControl w:val="0"/>
      <w:spacing w:line="259" w:lineRule="exact"/>
      <w:ind w:hanging="266"/>
    </w:pPr>
    <w:rPr>
      <w:rFonts w:ascii="Tahoma" w:hAnsi="Tahoma" w:cs="Tahoma"/>
    </w:rPr>
  </w:style>
  <w:style w:type="paragraph" w:customStyle="1" w:styleId="Style26">
    <w:name w:val="Style26"/>
    <w:basedOn w:val="Normalny"/>
    <w:uiPriority w:val="99"/>
    <w:qFormat/>
    <w:rsid w:val="006B29BE"/>
    <w:pPr>
      <w:widowControl w:val="0"/>
    </w:pPr>
    <w:rPr>
      <w:rFonts w:ascii="Tahoma" w:hAnsi="Tahoma" w:cs="Tahoma"/>
    </w:rPr>
  </w:style>
  <w:style w:type="paragraph" w:customStyle="1" w:styleId="Style27">
    <w:name w:val="Style27"/>
    <w:basedOn w:val="Normalny"/>
    <w:uiPriority w:val="99"/>
    <w:qFormat/>
    <w:rsid w:val="006B29BE"/>
    <w:pPr>
      <w:widowControl w:val="0"/>
      <w:spacing w:line="252" w:lineRule="exact"/>
      <w:ind w:hanging="259"/>
    </w:pPr>
    <w:rPr>
      <w:rFonts w:ascii="Tahoma" w:hAnsi="Tahoma" w:cs="Tahoma"/>
    </w:rPr>
  </w:style>
  <w:style w:type="paragraph" w:customStyle="1" w:styleId="Style28">
    <w:name w:val="Style28"/>
    <w:basedOn w:val="Normalny"/>
    <w:uiPriority w:val="99"/>
    <w:qFormat/>
    <w:rsid w:val="006B29BE"/>
    <w:pPr>
      <w:widowControl w:val="0"/>
    </w:pPr>
    <w:rPr>
      <w:rFonts w:ascii="Tahoma" w:hAnsi="Tahoma" w:cs="Tahoma"/>
    </w:rPr>
  </w:style>
  <w:style w:type="paragraph" w:customStyle="1" w:styleId="Style29">
    <w:name w:val="Style29"/>
    <w:basedOn w:val="Normalny"/>
    <w:uiPriority w:val="99"/>
    <w:qFormat/>
    <w:rsid w:val="006B29BE"/>
    <w:pPr>
      <w:widowControl w:val="0"/>
    </w:pPr>
    <w:rPr>
      <w:rFonts w:ascii="Tahoma" w:hAnsi="Tahoma" w:cs="Tahoma"/>
    </w:rPr>
  </w:style>
  <w:style w:type="paragraph" w:customStyle="1" w:styleId="Style30">
    <w:name w:val="Style30"/>
    <w:basedOn w:val="Normalny"/>
    <w:uiPriority w:val="99"/>
    <w:qFormat/>
    <w:rsid w:val="006B29BE"/>
    <w:pPr>
      <w:widowControl w:val="0"/>
      <w:spacing w:line="255" w:lineRule="exact"/>
      <w:ind w:hanging="533"/>
    </w:pPr>
    <w:rPr>
      <w:rFonts w:ascii="Tahoma" w:hAnsi="Tahoma" w:cs="Tahoma"/>
    </w:rPr>
  </w:style>
  <w:style w:type="paragraph" w:customStyle="1" w:styleId="Style31">
    <w:name w:val="Style31"/>
    <w:basedOn w:val="Normalny"/>
    <w:uiPriority w:val="99"/>
    <w:qFormat/>
    <w:rsid w:val="006B29BE"/>
    <w:pPr>
      <w:widowControl w:val="0"/>
    </w:pPr>
    <w:rPr>
      <w:rFonts w:ascii="Tahoma" w:hAnsi="Tahoma" w:cs="Tahoma"/>
    </w:rPr>
  </w:style>
  <w:style w:type="paragraph" w:customStyle="1" w:styleId="Style32">
    <w:name w:val="Style32"/>
    <w:basedOn w:val="Normalny"/>
    <w:uiPriority w:val="99"/>
    <w:qFormat/>
    <w:rsid w:val="006B29BE"/>
    <w:pPr>
      <w:widowControl w:val="0"/>
      <w:spacing w:line="259" w:lineRule="exact"/>
    </w:pPr>
    <w:rPr>
      <w:rFonts w:ascii="Tahoma" w:hAnsi="Tahoma" w:cs="Tahoma"/>
    </w:rPr>
  </w:style>
  <w:style w:type="paragraph" w:customStyle="1" w:styleId="Style33">
    <w:name w:val="Style33"/>
    <w:basedOn w:val="Normalny"/>
    <w:uiPriority w:val="99"/>
    <w:qFormat/>
    <w:rsid w:val="006B29BE"/>
    <w:pPr>
      <w:widowControl w:val="0"/>
    </w:pPr>
    <w:rPr>
      <w:rFonts w:ascii="Tahoma" w:hAnsi="Tahoma" w:cs="Tahoma"/>
    </w:rPr>
  </w:style>
  <w:style w:type="paragraph" w:customStyle="1" w:styleId="Style34">
    <w:name w:val="Style34"/>
    <w:basedOn w:val="Normalny"/>
    <w:qFormat/>
    <w:rsid w:val="006B29BE"/>
    <w:pPr>
      <w:widowControl w:val="0"/>
    </w:pPr>
    <w:rPr>
      <w:rFonts w:ascii="Tahoma" w:hAnsi="Tahoma" w:cs="Tahoma"/>
    </w:rPr>
  </w:style>
  <w:style w:type="paragraph" w:customStyle="1" w:styleId="Style35">
    <w:name w:val="Style35"/>
    <w:basedOn w:val="Normalny"/>
    <w:qFormat/>
    <w:rsid w:val="006B29BE"/>
    <w:pPr>
      <w:widowControl w:val="0"/>
      <w:spacing w:line="252" w:lineRule="exact"/>
      <w:ind w:hanging="346"/>
    </w:pPr>
    <w:rPr>
      <w:rFonts w:ascii="Tahoma" w:hAnsi="Tahoma" w:cs="Tahoma"/>
    </w:rPr>
  </w:style>
  <w:style w:type="paragraph" w:customStyle="1" w:styleId="Style36">
    <w:name w:val="Style36"/>
    <w:basedOn w:val="Normalny"/>
    <w:uiPriority w:val="99"/>
    <w:qFormat/>
    <w:rsid w:val="006B29BE"/>
    <w:pPr>
      <w:widowControl w:val="0"/>
    </w:pPr>
    <w:rPr>
      <w:rFonts w:ascii="Tahoma" w:hAnsi="Tahoma" w:cs="Tahoma"/>
    </w:rPr>
  </w:style>
  <w:style w:type="paragraph" w:customStyle="1" w:styleId="Style37">
    <w:name w:val="Style37"/>
    <w:basedOn w:val="Normalny"/>
    <w:uiPriority w:val="99"/>
    <w:qFormat/>
    <w:rsid w:val="006B29BE"/>
    <w:pPr>
      <w:widowControl w:val="0"/>
    </w:pPr>
    <w:rPr>
      <w:rFonts w:ascii="Tahoma" w:hAnsi="Tahoma" w:cs="Tahoma"/>
    </w:rPr>
  </w:style>
  <w:style w:type="paragraph" w:styleId="Spistreci1">
    <w:name w:val="toc 1"/>
    <w:basedOn w:val="Normalny"/>
    <w:autoRedefine/>
    <w:uiPriority w:val="39"/>
    <w:rsid w:val="006B29BE"/>
    <w:pPr>
      <w:spacing w:before="120" w:after="120"/>
    </w:pPr>
    <w:rPr>
      <w:b/>
      <w:bCs/>
      <w:caps/>
      <w:sz w:val="20"/>
      <w:szCs w:val="20"/>
    </w:rPr>
  </w:style>
  <w:style w:type="paragraph" w:styleId="Spistreci2">
    <w:name w:val="toc 2"/>
    <w:basedOn w:val="Normalny"/>
    <w:autoRedefine/>
    <w:rsid w:val="006B29BE"/>
    <w:pPr>
      <w:ind w:left="240"/>
    </w:pPr>
    <w:rPr>
      <w:smallCaps/>
      <w:sz w:val="20"/>
      <w:szCs w:val="20"/>
    </w:rPr>
  </w:style>
  <w:style w:type="paragraph" w:styleId="Spistreci3">
    <w:name w:val="toc 3"/>
    <w:basedOn w:val="Normalny"/>
    <w:autoRedefine/>
    <w:rsid w:val="006B29BE"/>
    <w:pPr>
      <w:ind w:left="480"/>
    </w:pPr>
    <w:rPr>
      <w:i/>
      <w:iCs/>
      <w:sz w:val="20"/>
      <w:szCs w:val="20"/>
    </w:rPr>
  </w:style>
  <w:style w:type="paragraph" w:styleId="Spistreci4">
    <w:name w:val="toc 4"/>
    <w:basedOn w:val="Normalny"/>
    <w:autoRedefine/>
    <w:rsid w:val="006B29BE"/>
    <w:pPr>
      <w:ind w:left="720"/>
    </w:pPr>
    <w:rPr>
      <w:sz w:val="18"/>
      <w:szCs w:val="18"/>
    </w:rPr>
  </w:style>
  <w:style w:type="paragraph" w:styleId="Spistreci5">
    <w:name w:val="toc 5"/>
    <w:basedOn w:val="Normalny"/>
    <w:autoRedefine/>
    <w:rsid w:val="006B29BE"/>
    <w:pPr>
      <w:ind w:left="960"/>
    </w:pPr>
    <w:rPr>
      <w:sz w:val="18"/>
      <w:szCs w:val="18"/>
    </w:rPr>
  </w:style>
  <w:style w:type="paragraph" w:styleId="Spistreci6">
    <w:name w:val="toc 6"/>
    <w:basedOn w:val="Normalny"/>
    <w:autoRedefine/>
    <w:rsid w:val="006B29BE"/>
    <w:pPr>
      <w:ind w:left="1200"/>
    </w:pPr>
    <w:rPr>
      <w:sz w:val="18"/>
      <w:szCs w:val="18"/>
    </w:rPr>
  </w:style>
  <w:style w:type="paragraph" w:styleId="Spistreci7">
    <w:name w:val="toc 7"/>
    <w:basedOn w:val="Normalny"/>
    <w:autoRedefine/>
    <w:rsid w:val="006B29BE"/>
    <w:pPr>
      <w:ind w:left="1440"/>
    </w:pPr>
    <w:rPr>
      <w:sz w:val="18"/>
      <w:szCs w:val="18"/>
    </w:rPr>
  </w:style>
  <w:style w:type="paragraph" w:styleId="Spistreci8">
    <w:name w:val="toc 8"/>
    <w:basedOn w:val="Normalny"/>
    <w:autoRedefine/>
    <w:rsid w:val="006B29BE"/>
    <w:pPr>
      <w:ind w:left="1680"/>
    </w:pPr>
    <w:rPr>
      <w:sz w:val="18"/>
      <w:szCs w:val="18"/>
    </w:rPr>
  </w:style>
  <w:style w:type="paragraph" w:styleId="Spistreci9">
    <w:name w:val="toc 9"/>
    <w:basedOn w:val="Normalny"/>
    <w:autoRedefine/>
    <w:rsid w:val="006B29BE"/>
    <w:pPr>
      <w:ind w:left="1920"/>
    </w:pPr>
    <w:rPr>
      <w:sz w:val="18"/>
      <w:szCs w:val="18"/>
    </w:rPr>
  </w:style>
  <w:style w:type="paragraph" w:styleId="HTML-wstpniesformatowany">
    <w:name w:val="HTML Preformatted"/>
    <w:basedOn w:val="Normalny"/>
    <w:uiPriority w:val="99"/>
    <w:unhideWhenUsed/>
    <w:qFormat/>
    <w:rsid w:val="006B2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paragraph" w:styleId="Lista-kontynuacja2">
    <w:name w:val="List Continue 2"/>
    <w:basedOn w:val="Normalny"/>
    <w:qFormat/>
    <w:rsid w:val="006B29BE"/>
    <w:pPr>
      <w:spacing w:before="90" w:line="380" w:lineRule="atLeast"/>
    </w:pPr>
    <w:rPr>
      <w:w w:val="89"/>
      <w:sz w:val="25"/>
      <w:szCs w:val="40"/>
    </w:rPr>
  </w:style>
  <w:style w:type="paragraph" w:customStyle="1" w:styleId="NormalBold">
    <w:name w:val="NormalBold"/>
    <w:basedOn w:val="Normalny"/>
    <w:link w:val="NormalBoldChar"/>
    <w:qFormat/>
    <w:rsid w:val="006B29BE"/>
    <w:pPr>
      <w:widowControl w:val="0"/>
    </w:pPr>
    <w:rPr>
      <w:b/>
      <w:lang w:val="x-none" w:eastAsia="en-GB"/>
    </w:rPr>
  </w:style>
  <w:style w:type="paragraph" w:customStyle="1" w:styleId="Text1">
    <w:name w:val="Text 1"/>
    <w:basedOn w:val="Normalny"/>
    <w:qFormat/>
    <w:rsid w:val="006B29BE"/>
    <w:pPr>
      <w:spacing w:before="120" w:after="120"/>
      <w:ind w:left="850"/>
    </w:pPr>
    <w:rPr>
      <w:rFonts w:eastAsia="Calibri"/>
      <w:lang w:eastAsia="en-GB"/>
    </w:rPr>
  </w:style>
  <w:style w:type="paragraph" w:customStyle="1" w:styleId="NormalLeft">
    <w:name w:val="Normal Left"/>
    <w:basedOn w:val="Normalny"/>
    <w:qFormat/>
    <w:rsid w:val="006B29BE"/>
    <w:pPr>
      <w:spacing w:before="120" w:after="120"/>
    </w:pPr>
    <w:rPr>
      <w:rFonts w:eastAsia="Calibri"/>
      <w:lang w:eastAsia="en-GB"/>
    </w:rPr>
  </w:style>
  <w:style w:type="paragraph" w:customStyle="1" w:styleId="Tiret0">
    <w:name w:val="Tiret 0"/>
    <w:basedOn w:val="Normalny"/>
    <w:qFormat/>
    <w:rsid w:val="006B29BE"/>
    <w:pPr>
      <w:spacing w:before="120" w:after="120"/>
    </w:pPr>
    <w:rPr>
      <w:rFonts w:eastAsia="Calibri"/>
      <w:lang w:eastAsia="en-GB"/>
    </w:rPr>
  </w:style>
  <w:style w:type="paragraph" w:customStyle="1" w:styleId="Tiret1">
    <w:name w:val="Tiret 1"/>
    <w:basedOn w:val="Normalny"/>
    <w:qFormat/>
    <w:rsid w:val="006B29BE"/>
    <w:pPr>
      <w:spacing w:before="120" w:after="120"/>
    </w:pPr>
    <w:rPr>
      <w:rFonts w:eastAsia="Calibri"/>
      <w:lang w:eastAsia="en-GB"/>
    </w:rPr>
  </w:style>
  <w:style w:type="paragraph" w:customStyle="1" w:styleId="NumPar1">
    <w:name w:val="NumPar 1"/>
    <w:basedOn w:val="Normalny"/>
    <w:qFormat/>
    <w:rsid w:val="006B29BE"/>
    <w:pPr>
      <w:spacing w:before="120" w:after="120"/>
    </w:pPr>
    <w:rPr>
      <w:rFonts w:eastAsia="Calibri"/>
      <w:lang w:eastAsia="en-GB"/>
    </w:rPr>
  </w:style>
  <w:style w:type="paragraph" w:customStyle="1" w:styleId="NumPar2">
    <w:name w:val="NumPar 2"/>
    <w:basedOn w:val="Normalny"/>
    <w:qFormat/>
    <w:rsid w:val="006B29BE"/>
    <w:pPr>
      <w:spacing w:before="120" w:after="120"/>
    </w:pPr>
    <w:rPr>
      <w:rFonts w:eastAsia="Calibri"/>
      <w:lang w:eastAsia="en-GB"/>
    </w:rPr>
  </w:style>
  <w:style w:type="paragraph" w:customStyle="1" w:styleId="NumPar3">
    <w:name w:val="NumPar 3"/>
    <w:basedOn w:val="Normalny"/>
    <w:qFormat/>
    <w:rsid w:val="006B29BE"/>
    <w:pPr>
      <w:spacing w:before="120" w:after="120"/>
    </w:pPr>
    <w:rPr>
      <w:rFonts w:eastAsia="Calibri"/>
      <w:lang w:eastAsia="en-GB"/>
    </w:rPr>
  </w:style>
  <w:style w:type="paragraph" w:customStyle="1" w:styleId="NumPar4">
    <w:name w:val="NumPar 4"/>
    <w:basedOn w:val="Normalny"/>
    <w:qFormat/>
    <w:rsid w:val="006B29BE"/>
    <w:pPr>
      <w:spacing w:before="120" w:after="120"/>
    </w:pPr>
    <w:rPr>
      <w:rFonts w:eastAsia="Calibri"/>
      <w:lang w:eastAsia="en-GB"/>
    </w:rPr>
  </w:style>
  <w:style w:type="paragraph" w:customStyle="1" w:styleId="ChapterTitle">
    <w:name w:val="ChapterTitle"/>
    <w:basedOn w:val="Normalny"/>
    <w:qFormat/>
    <w:rsid w:val="006B29BE"/>
    <w:pPr>
      <w:keepNext/>
      <w:spacing w:before="120" w:after="360"/>
      <w:jc w:val="center"/>
    </w:pPr>
    <w:rPr>
      <w:rFonts w:eastAsia="Calibri"/>
      <w:b/>
      <w:sz w:val="32"/>
      <w:lang w:eastAsia="en-GB"/>
    </w:rPr>
  </w:style>
  <w:style w:type="paragraph" w:customStyle="1" w:styleId="SectionTitle">
    <w:name w:val="SectionTitle"/>
    <w:basedOn w:val="Normalny"/>
    <w:qFormat/>
    <w:rsid w:val="006B29BE"/>
    <w:pPr>
      <w:keepNext/>
      <w:spacing w:before="120" w:after="360"/>
      <w:jc w:val="center"/>
    </w:pPr>
    <w:rPr>
      <w:rFonts w:eastAsia="Calibri"/>
      <w:b/>
      <w:smallCaps/>
      <w:sz w:val="28"/>
      <w:lang w:eastAsia="en-GB"/>
    </w:rPr>
  </w:style>
  <w:style w:type="paragraph" w:customStyle="1" w:styleId="Annexetitre">
    <w:name w:val="Annexe titre"/>
    <w:basedOn w:val="Normalny"/>
    <w:qFormat/>
    <w:rsid w:val="006B29BE"/>
    <w:pPr>
      <w:spacing w:before="120" w:after="120"/>
      <w:jc w:val="center"/>
    </w:pPr>
    <w:rPr>
      <w:rFonts w:eastAsia="Calibri"/>
      <w:b/>
      <w:u w:val="single"/>
      <w:lang w:eastAsia="en-GB"/>
    </w:rPr>
  </w:style>
  <w:style w:type="paragraph" w:customStyle="1" w:styleId="Podpunkt">
    <w:name w:val="Podpunkt"/>
    <w:basedOn w:val="Normalny"/>
    <w:uiPriority w:val="99"/>
    <w:qFormat/>
    <w:rsid w:val="006B29BE"/>
    <w:pPr>
      <w:suppressAutoHyphens/>
    </w:pPr>
    <w:rPr>
      <w:rFonts w:eastAsia="Calibri"/>
      <w:sz w:val="20"/>
      <w:szCs w:val="20"/>
      <w:lang w:eastAsia="ar-SA"/>
    </w:rPr>
  </w:style>
  <w:style w:type="paragraph" w:styleId="Cytat">
    <w:name w:val="Quote"/>
    <w:basedOn w:val="Normalny"/>
    <w:link w:val="CytatZnak"/>
    <w:uiPriority w:val="29"/>
    <w:qFormat/>
    <w:rsid w:val="006B29BE"/>
    <w:pPr>
      <w:spacing w:before="200" w:line="264" w:lineRule="auto"/>
      <w:ind w:left="864" w:right="864"/>
      <w:jc w:val="center"/>
    </w:pPr>
    <w:rPr>
      <w:rFonts w:ascii="Calibri Light" w:eastAsia="SimSun" w:hAnsi="Calibri Light"/>
      <w:i/>
      <w:iCs/>
      <w:sz w:val="24"/>
      <w:szCs w:val="24"/>
    </w:rPr>
  </w:style>
  <w:style w:type="paragraph" w:styleId="Cytatintensywny">
    <w:name w:val="Intense Quote"/>
    <w:basedOn w:val="Normalny"/>
    <w:link w:val="CytatintensywnyZnak"/>
    <w:uiPriority w:val="30"/>
    <w:qFormat/>
    <w:rsid w:val="006B29BE"/>
    <w:pPr>
      <w:spacing w:beforeAutospacing="1" w:after="240"/>
      <w:ind w:left="936" w:right="936"/>
      <w:jc w:val="center"/>
    </w:pPr>
    <w:rPr>
      <w:rFonts w:ascii="Calibri Light" w:eastAsia="SimSun" w:hAnsi="Calibri Light"/>
      <w:sz w:val="26"/>
      <w:szCs w:val="26"/>
    </w:rPr>
  </w:style>
  <w:style w:type="paragraph" w:styleId="Nagwekspisutreci">
    <w:name w:val="TOC Heading"/>
    <w:basedOn w:val="Nagwek1"/>
    <w:uiPriority w:val="39"/>
    <w:semiHidden/>
    <w:unhideWhenUsed/>
    <w:qFormat/>
    <w:rsid w:val="006B29BE"/>
  </w:style>
  <w:style w:type="paragraph" w:customStyle="1" w:styleId="Numeracja">
    <w:name w:val="Numeracja"/>
    <w:basedOn w:val="Normalny"/>
    <w:link w:val="NumeracjaZnak"/>
    <w:qFormat/>
    <w:rsid w:val="006B29BE"/>
    <w:pPr>
      <w:tabs>
        <w:tab w:val="left" w:pos="2852"/>
      </w:tabs>
      <w:spacing w:before="120" w:after="120" w:line="276" w:lineRule="auto"/>
      <w:ind w:left="2852" w:hanging="432"/>
    </w:pPr>
    <w:rPr>
      <w:rFonts w:ascii="Arial" w:eastAsia="Calibri" w:hAnsi="Arial" w:cstheme="minorBidi"/>
      <w:sz w:val="24"/>
      <w:szCs w:val="24"/>
      <w:lang w:eastAsia="en-US"/>
    </w:rPr>
  </w:style>
  <w:style w:type="paragraph" w:customStyle="1" w:styleId="Akapitzlist1">
    <w:name w:val="Akapit z listą1"/>
    <w:basedOn w:val="Normalny"/>
    <w:qFormat/>
    <w:rsid w:val="006B29BE"/>
    <w:pPr>
      <w:spacing w:after="200" w:line="276" w:lineRule="auto"/>
      <w:ind w:left="720"/>
      <w:jc w:val="left"/>
    </w:pPr>
    <w:rPr>
      <w:lang w:eastAsia="en-US"/>
    </w:rPr>
  </w:style>
  <w:style w:type="paragraph" w:customStyle="1" w:styleId="text-justify">
    <w:name w:val="text-justify"/>
    <w:basedOn w:val="Normalny"/>
    <w:qFormat/>
    <w:rsid w:val="00D31F08"/>
    <w:pPr>
      <w:spacing w:beforeAutospacing="1" w:afterAutospacing="1" w:line="240" w:lineRule="auto"/>
      <w:jc w:val="left"/>
    </w:pPr>
    <w:rPr>
      <w:rFonts w:ascii="Times New Roman" w:hAnsi="Times New Roman"/>
      <w:sz w:val="24"/>
      <w:szCs w:val="24"/>
    </w:rPr>
  </w:style>
  <w:style w:type="paragraph" w:customStyle="1" w:styleId="pkt">
    <w:name w:val="pkt"/>
    <w:basedOn w:val="Normalny"/>
    <w:qFormat/>
    <w:rsid w:val="006D63C7"/>
    <w:pPr>
      <w:spacing w:before="60" w:after="60" w:line="240" w:lineRule="auto"/>
      <w:ind w:left="851" w:hanging="295"/>
    </w:pPr>
    <w:rPr>
      <w:rFonts w:ascii="Times New Roman" w:hAnsi="Times New Roman"/>
      <w:sz w:val="24"/>
      <w:szCs w:val="24"/>
    </w:rPr>
  </w:style>
  <w:style w:type="numbering" w:customStyle="1" w:styleId="Styl1">
    <w:name w:val="Styl1"/>
    <w:qFormat/>
    <w:rsid w:val="006B29BE"/>
  </w:style>
  <w:style w:type="numbering" w:customStyle="1" w:styleId="Styl2">
    <w:name w:val="Styl2"/>
    <w:qFormat/>
    <w:rsid w:val="006B29BE"/>
  </w:style>
  <w:style w:type="numbering" w:customStyle="1" w:styleId="Styl3">
    <w:name w:val="Styl3"/>
    <w:qFormat/>
    <w:rsid w:val="006B29BE"/>
  </w:style>
  <w:style w:type="numbering" w:customStyle="1" w:styleId="Styl4">
    <w:name w:val="Styl4"/>
    <w:qFormat/>
    <w:rsid w:val="006B29BE"/>
  </w:style>
  <w:style w:type="numbering" w:customStyle="1" w:styleId="Bezlisty1">
    <w:name w:val="Bez listy1"/>
    <w:uiPriority w:val="99"/>
    <w:semiHidden/>
    <w:unhideWhenUsed/>
    <w:qFormat/>
    <w:rsid w:val="006B29BE"/>
  </w:style>
  <w:style w:type="numbering" w:customStyle="1" w:styleId="Styl5">
    <w:name w:val="Styl5"/>
    <w:uiPriority w:val="99"/>
    <w:qFormat/>
    <w:rsid w:val="006B29BE"/>
  </w:style>
  <w:style w:type="numbering" w:customStyle="1" w:styleId="Bezlisty11">
    <w:name w:val="Bez listy11"/>
    <w:uiPriority w:val="99"/>
    <w:semiHidden/>
    <w:unhideWhenUsed/>
    <w:qFormat/>
    <w:rsid w:val="006B29BE"/>
  </w:style>
  <w:style w:type="numbering" w:customStyle="1" w:styleId="Bezlisty2">
    <w:name w:val="Bez listy2"/>
    <w:uiPriority w:val="99"/>
    <w:semiHidden/>
    <w:unhideWhenUsed/>
    <w:qFormat/>
    <w:rsid w:val="006B29BE"/>
  </w:style>
  <w:style w:type="numbering" w:customStyle="1" w:styleId="Styl6">
    <w:name w:val="Styl6"/>
    <w:uiPriority w:val="99"/>
    <w:qFormat/>
    <w:rsid w:val="006B29BE"/>
  </w:style>
  <w:style w:type="numbering" w:customStyle="1" w:styleId="Styl7">
    <w:name w:val="Styl7"/>
    <w:uiPriority w:val="99"/>
    <w:qFormat/>
    <w:rsid w:val="006B29BE"/>
  </w:style>
  <w:style w:type="numbering" w:customStyle="1" w:styleId="Styl8">
    <w:name w:val="Styl8"/>
    <w:uiPriority w:val="99"/>
    <w:qFormat/>
    <w:rsid w:val="006B29BE"/>
  </w:style>
  <w:style w:type="numbering" w:customStyle="1" w:styleId="Styl9">
    <w:name w:val="Styl9"/>
    <w:uiPriority w:val="99"/>
    <w:qFormat/>
    <w:rsid w:val="006B29BE"/>
  </w:style>
  <w:style w:type="numbering" w:customStyle="1" w:styleId="Styl10">
    <w:name w:val="Styl10"/>
    <w:uiPriority w:val="99"/>
    <w:qFormat/>
    <w:rsid w:val="006B29BE"/>
  </w:style>
  <w:style w:type="numbering" w:customStyle="1" w:styleId="Styl11">
    <w:name w:val="Styl11"/>
    <w:uiPriority w:val="99"/>
    <w:qFormat/>
    <w:rsid w:val="006B29BE"/>
  </w:style>
  <w:style w:type="numbering" w:customStyle="1" w:styleId="Styl12">
    <w:name w:val="Styl12"/>
    <w:uiPriority w:val="99"/>
    <w:qFormat/>
    <w:rsid w:val="006B29BE"/>
  </w:style>
  <w:style w:type="numbering" w:customStyle="1" w:styleId="Styl13">
    <w:name w:val="Styl13"/>
    <w:uiPriority w:val="99"/>
    <w:qFormat/>
    <w:rsid w:val="006B29BE"/>
  </w:style>
  <w:style w:type="numbering" w:customStyle="1" w:styleId="Styl14">
    <w:name w:val="Styl14"/>
    <w:uiPriority w:val="99"/>
    <w:qFormat/>
    <w:rsid w:val="006B29BE"/>
  </w:style>
  <w:style w:type="numbering" w:customStyle="1" w:styleId="Styl15">
    <w:name w:val="Styl15"/>
    <w:uiPriority w:val="99"/>
    <w:qFormat/>
    <w:rsid w:val="006B29BE"/>
  </w:style>
  <w:style w:type="numbering" w:customStyle="1" w:styleId="Styl16">
    <w:name w:val="Styl16"/>
    <w:uiPriority w:val="99"/>
    <w:qFormat/>
    <w:rsid w:val="006B29BE"/>
  </w:style>
  <w:style w:type="numbering" w:customStyle="1" w:styleId="Styl17">
    <w:name w:val="Styl17"/>
    <w:uiPriority w:val="99"/>
    <w:qFormat/>
    <w:rsid w:val="006B29BE"/>
  </w:style>
  <w:style w:type="numbering" w:customStyle="1" w:styleId="Styl18">
    <w:name w:val="Styl18"/>
    <w:uiPriority w:val="99"/>
    <w:qFormat/>
    <w:rsid w:val="006B29BE"/>
  </w:style>
  <w:style w:type="numbering" w:customStyle="1" w:styleId="Styl19">
    <w:name w:val="Styl19"/>
    <w:uiPriority w:val="99"/>
    <w:qFormat/>
    <w:rsid w:val="006B29BE"/>
  </w:style>
  <w:style w:type="numbering" w:customStyle="1" w:styleId="Styl20">
    <w:name w:val="Styl20"/>
    <w:uiPriority w:val="99"/>
    <w:qFormat/>
    <w:rsid w:val="006B29BE"/>
  </w:style>
  <w:style w:type="numbering" w:customStyle="1" w:styleId="Styl21">
    <w:name w:val="Styl21"/>
    <w:uiPriority w:val="99"/>
    <w:qFormat/>
    <w:rsid w:val="006B29BE"/>
  </w:style>
  <w:style w:type="numbering" w:customStyle="1" w:styleId="Styl22">
    <w:name w:val="Styl22"/>
    <w:uiPriority w:val="99"/>
    <w:qFormat/>
    <w:rsid w:val="006B29BE"/>
  </w:style>
  <w:style w:type="numbering" w:customStyle="1" w:styleId="Styl23">
    <w:name w:val="Styl23"/>
    <w:uiPriority w:val="99"/>
    <w:qFormat/>
    <w:rsid w:val="006B29BE"/>
  </w:style>
  <w:style w:type="numbering" w:customStyle="1" w:styleId="Styl24">
    <w:name w:val="Styl24"/>
    <w:uiPriority w:val="99"/>
    <w:qFormat/>
    <w:rsid w:val="006B29BE"/>
  </w:style>
  <w:style w:type="numbering" w:customStyle="1" w:styleId="Styl25">
    <w:name w:val="Styl25"/>
    <w:uiPriority w:val="99"/>
    <w:qFormat/>
    <w:rsid w:val="006B29BE"/>
  </w:style>
  <w:style w:type="numbering" w:customStyle="1" w:styleId="Styl26">
    <w:name w:val="Styl26"/>
    <w:uiPriority w:val="99"/>
    <w:qFormat/>
    <w:rsid w:val="006B29BE"/>
  </w:style>
  <w:style w:type="numbering" w:customStyle="1" w:styleId="Styl27">
    <w:name w:val="Styl27"/>
    <w:uiPriority w:val="99"/>
    <w:qFormat/>
    <w:rsid w:val="006B29BE"/>
  </w:style>
  <w:style w:type="numbering" w:customStyle="1" w:styleId="Styl41">
    <w:name w:val="Styl41"/>
    <w:qFormat/>
    <w:rsid w:val="006B29BE"/>
  </w:style>
  <w:style w:type="numbering" w:customStyle="1" w:styleId="Bezlisty3">
    <w:name w:val="Bez listy3"/>
    <w:uiPriority w:val="99"/>
    <w:semiHidden/>
    <w:qFormat/>
    <w:rsid w:val="006B29BE"/>
  </w:style>
  <w:style w:type="numbering" w:customStyle="1" w:styleId="Bezlisty12">
    <w:name w:val="Bez listy12"/>
    <w:uiPriority w:val="99"/>
    <w:semiHidden/>
    <w:unhideWhenUsed/>
    <w:qFormat/>
    <w:rsid w:val="006B29BE"/>
  </w:style>
  <w:style w:type="numbering" w:customStyle="1" w:styleId="Styl110">
    <w:name w:val="Styl110"/>
    <w:qFormat/>
    <w:rsid w:val="006B29BE"/>
  </w:style>
  <w:style w:type="numbering" w:customStyle="1" w:styleId="Styl28">
    <w:name w:val="Styl28"/>
    <w:qFormat/>
    <w:rsid w:val="006B29BE"/>
  </w:style>
  <w:style w:type="numbering" w:customStyle="1" w:styleId="Styl31">
    <w:name w:val="Styl31"/>
    <w:qFormat/>
    <w:rsid w:val="006B29BE"/>
  </w:style>
  <w:style w:type="numbering" w:customStyle="1" w:styleId="Styl42">
    <w:name w:val="Styl42"/>
    <w:qFormat/>
    <w:rsid w:val="006B29BE"/>
  </w:style>
  <w:style w:type="numbering" w:customStyle="1" w:styleId="Styl51">
    <w:name w:val="Styl51"/>
    <w:uiPriority w:val="99"/>
    <w:qFormat/>
    <w:rsid w:val="006B29BE"/>
  </w:style>
  <w:style w:type="numbering" w:customStyle="1" w:styleId="Bezlisty111">
    <w:name w:val="Bez listy111"/>
    <w:uiPriority w:val="99"/>
    <w:semiHidden/>
    <w:unhideWhenUsed/>
    <w:qFormat/>
    <w:rsid w:val="006B29BE"/>
  </w:style>
  <w:style w:type="numbering" w:customStyle="1" w:styleId="Bezlisty21">
    <w:name w:val="Bez listy21"/>
    <w:uiPriority w:val="99"/>
    <w:semiHidden/>
    <w:unhideWhenUsed/>
    <w:qFormat/>
    <w:rsid w:val="006B29BE"/>
  </w:style>
  <w:style w:type="numbering" w:customStyle="1" w:styleId="Styl61">
    <w:name w:val="Styl61"/>
    <w:uiPriority w:val="99"/>
    <w:qFormat/>
    <w:rsid w:val="006B29BE"/>
  </w:style>
  <w:style w:type="numbering" w:customStyle="1" w:styleId="Styl71">
    <w:name w:val="Styl71"/>
    <w:uiPriority w:val="99"/>
    <w:qFormat/>
    <w:rsid w:val="006B29BE"/>
  </w:style>
  <w:style w:type="numbering" w:customStyle="1" w:styleId="Styl81">
    <w:name w:val="Styl81"/>
    <w:uiPriority w:val="99"/>
    <w:qFormat/>
    <w:rsid w:val="006B29BE"/>
  </w:style>
  <w:style w:type="numbering" w:customStyle="1" w:styleId="Styl91">
    <w:name w:val="Styl91"/>
    <w:uiPriority w:val="99"/>
    <w:qFormat/>
    <w:rsid w:val="006B29BE"/>
  </w:style>
  <w:style w:type="numbering" w:customStyle="1" w:styleId="Styl101">
    <w:name w:val="Styl101"/>
    <w:uiPriority w:val="99"/>
    <w:qFormat/>
    <w:rsid w:val="006B29BE"/>
  </w:style>
  <w:style w:type="numbering" w:customStyle="1" w:styleId="Styl111">
    <w:name w:val="Styl111"/>
    <w:uiPriority w:val="99"/>
    <w:qFormat/>
    <w:rsid w:val="006B29BE"/>
  </w:style>
  <w:style w:type="numbering" w:customStyle="1" w:styleId="Styl121">
    <w:name w:val="Styl121"/>
    <w:uiPriority w:val="99"/>
    <w:qFormat/>
    <w:rsid w:val="006B29BE"/>
  </w:style>
  <w:style w:type="numbering" w:customStyle="1" w:styleId="Styl131">
    <w:name w:val="Styl131"/>
    <w:uiPriority w:val="99"/>
    <w:qFormat/>
    <w:rsid w:val="006B29BE"/>
  </w:style>
  <w:style w:type="numbering" w:customStyle="1" w:styleId="Styl141">
    <w:name w:val="Styl141"/>
    <w:uiPriority w:val="99"/>
    <w:qFormat/>
    <w:rsid w:val="006B29BE"/>
  </w:style>
  <w:style w:type="numbering" w:customStyle="1" w:styleId="Styl151">
    <w:name w:val="Styl151"/>
    <w:uiPriority w:val="99"/>
    <w:qFormat/>
    <w:rsid w:val="006B29BE"/>
  </w:style>
  <w:style w:type="numbering" w:customStyle="1" w:styleId="Styl161">
    <w:name w:val="Styl161"/>
    <w:uiPriority w:val="99"/>
    <w:qFormat/>
    <w:rsid w:val="006B29BE"/>
  </w:style>
  <w:style w:type="numbering" w:customStyle="1" w:styleId="Styl171">
    <w:name w:val="Styl171"/>
    <w:uiPriority w:val="99"/>
    <w:qFormat/>
    <w:rsid w:val="006B29BE"/>
  </w:style>
  <w:style w:type="numbering" w:customStyle="1" w:styleId="Styl181">
    <w:name w:val="Styl181"/>
    <w:uiPriority w:val="99"/>
    <w:qFormat/>
    <w:rsid w:val="006B29BE"/>
  </w:style>
  <w:style w:type="numbering" w:customStyle="1" w:styleId="Styl191">
    <w:name w:val="Styl191"/>
    <w:uiPriority w:val="99"/>
    <w:qFormat/>
    <w:rsid w:val="006B29BE"/>
  </w:style>
  <w:style w:type="numbering" w:customStyle="1" w:styleId="Styl201">
    <w:name w:val="Styl201"/>
    <w:uiPriority w:val="99"/>
    <w:qFormat/>
    <w:rsid w:val="006B29BE"/>
  </w:style>
  <w:style w:type="numbering" w:customStyle="1" w:styleId="Styl211">
    <w:name w:val="Styl211"/>
    <w:uiPriority w:val="99"/>
    <w:qFormat/>
    <w:rsid w:val="006B29BE"/>
  </w:style>
  <w:style w:type="numbering" w:customStyle="1" w:styleId="Styl221">
    <w:name w:val="Styl221"/>
    <w:uiPriority w:val="99"/>
    <w:qFormat/>
    <w:rsid w:val="006B29BE"/>
  </w:style>
  <w:style w:type="numbering" w:customStyle="1" w:styleId="Styl231">
    <w:name w:val="Styl231"/>
    <w:uiPriority w:val="99"/>
    <w:qFormat/>
    <w:rsid w:val="006B29BE"/>
  </w:style>
  <w:style w:type="numbering" w:customStyle="1" w:styleId="Styl241">
    <w:name w:val="Styl241"/>
    <w:uiPriority w:val="99"/>
    <w:qFormat/>
    <w:rsid w:val="006B29BE"/>
  </w:style>
  <w:style w:type="numbering" w:customStyle="1" w:styleId="Styl251">
    <w:name w:val="Styl251"/>
    <w:uiPriority w:val="99"/>
    <w:qFormat/>
    <w:rsid w:val="006B29BE"/>
  </w:style>
  <w:style w:type="numbering" w:customStyle="1" w:styleId="Styl261">
    <w:name w:val="Styl261"/>
    <w:uiPriority w:val="99"/>
    <w:qFormat/>
    <w:rsid w:val="006B29BE"/>
  </w:style>
  <w:style w:type="numbering" w:customStyle="1" w:styleId="Styl271">
    <w:name w:val="Styl271"/>
    <w:uiPriority w:val="99"/>
    <w:qFormat/>
    <w:rsid w:val="006B29BE"/>
  </w:style>
  <w:style w:type="numbering" w:customStyle="1" w:styleId="Styl411">
    <w:name w:val="Styl411"/>
    <w:qFormat/>
    <w:rsid w:val="006B29BE"/>
  </w:style>
  <w:style w:type="numbering" w:customStyle="1" w:styleId="Bezlisty4">
    <w:name w:val="Bez listy4"/>
    <w:uiPriority w:val="99"/>
    <w:semiHidden/>
    <w:qFormat/>
    <w:rsid w:val="006B29BE"/>
  </w:style>
  <w:style w:type="numbering" w:customStyle="1" w:styleId="Bezlisty13">
    <w:name w:val="Bez listy13"/>
    <w:uiPriority w:val="99"/>
    <w:semiHidden/>
    <w:unhideWhenUsed/>
    <w:qFormat/>
    <w:rsid w:val="006B29BE"/>
  </w:style>
  <w:style w:type="numbering" w:customStyle="1" w:styleId="Styl112">
    <w:name w:val="Styl112"/>
    <w:qFormat/>
    <w:rsid w:val="006B29BE"/>
  </w:style>
  <w:style w:type="numbering" w:customStyle="1" w:styleId="Styl29">
    <w:name w:val="Styl29"/>
    <w:qFormat/>
    <w:rsid w:val="006B29BE"/>
  </w:style>
  <w:style w:type="numbering" w:customStyle="1" w:styleId="Styl32">
    <w:name w:val="Styl32"/>
    <w:qFormat/>
    <w:rsid w:val="006B29BE"/>
  </w:style>
  <w:style w:type="numbering" w:customStyle="1" w:styleId="Styl43">
    <w:name w:val="Styl43"/>
    <w:qFormat/>
    <w:rsid w:val="006B29BE"/>
  </w:style>
  <w:style w:type="numbering" w:customStyle="1" w:styleId="Styl52">
    <w:name w:val="Styl52"/>
    <w:uiPriority w:val="99"/>
    <w:qFormat/>
    <w:rsid w:val="006B29BE"/>
  </w:style>
  <w:style w:type="numbering" w:customStyle="1" w:styleId="Bezlisty112">
    <w:name w:val="Bez listy112"/>
    <w:uiPriority w:val="99"/>
    <w:semiHidden/>
    <w:unhideWhenUsed/>
    <w:qFormat/>
    <w:rsid w:val="006B29BE"/>
  </w:style>
  <w:style w:type="numbering" w:customStyle="1" w:styleId="Bezlisty22">
    <w:name w:val="Bez listy22"/>
    <w:uiPriority w:val="99"/>
    <w:semiHidden/>
    <w:unhideWhenUsed/>
    <w:qFormat/>
    <w:rsid w:val="006B29BE"/>
  </w:style>
  <w:style w:type="numbering" w:customStyle="1" w:styleId="Styl62">
    <w:name w:val="Styl62"/>
    <w:uiPriority w:val="99"/>
    <w:qFormat/>
    <w:rsid w:val="006B29BE"/>
  </w:style>
  <w:style w:type="numbering" w:customStyle="1" w:styleId="Styl72">
    <w:name w:val="Styl72"/>
    <w:uiPriority w:val="99"/>
    <w:qFormat/>
    <w:rsid w:val="006B29BE"/>
  </w:style>
  <w:style w:type="numbering" w:customStyle="1" w:styleId="Styl82">
    <w:name w:val="Styl82"/>
    <w:uiPriority w:val="99"/>
    <w:qFormat/>
    <w:rsid w:val="006B29BE"/>
  </w:style>
  <w:style w:type="numbering" w:customStyle="1" w:styleId="Styl92">
    <w:name w:val="Styl92"/>
    <w:uiPriority w:val="99"/>
    <w:qFormat/>
    <w:rsid w:val="006B29BE"/>
  </w:style>
  <w:style w:type="numbering" w:customStyle="1" w:styleId="Styl102">
    <w:name w:val="Styl102"/>
    <w:uiPriority w:val="99"/>
    <w:qFormat/>
    <w:rsid w:val="006B29BE"/>
  </w:style>
  <w:style w:type="numbering" w:customStyle="1" w:styleId="Styl113">
    <w:name w:val="Styl113"/>
    <w:uiPriority w:val="99"/>
    <w:qFormat/>
    <w:rsid w:val="006B29BE"/>
  </w:style>
  <w:style w:type="numbering" w:customStyle="1" w:styleId="Styl122">
    <w:name w:val="Styl122"/>
    <w:uiPriority w:val="99"/>
    <w:qFormat/>
    <w:rsid w:val="006B29BE"/>
  </w:style>
  <w:style w:type="numbering" w:customStyle="1" w:styleId="Styl132">
    <w:name w:val="Styl132"/>
    <w:uiPriority w:val="99"/>
    <w:qFormat/>
    <w:rsid w:val="006B29BE"/>
  </w:style>
  <w:style w:type="numbering" w:customStyle="1" w:styleId="Styl142">
    <w:name w:val="Styl142"/>
    <w:uiPriority w:val="99"/>
    <w:qFormat/>
    <w:rsid w:val="006B29BE"/>
  </w:style>
  <w:style w:type="numbering" w:customStyle="1" w:styleId="Styl152">
    <w:name w:val="Styl152"/>
    <w:uiPriority w:val="99"/>
    <w:qFormat/>
    <w:rsid w:val="006B29BE"/>
  </w:style>
  <w:style w:type="numbering" w:customStyle="1" w:styleId="Styl162">
    <w:name w:val="Styl162"/>
    <w:uiPriority w:val="99"/>
    <w:qFormat/>
    <w:rsid w:val="006B29BE"/>
  </w:style>
  <w:style w:type="numbering" w:customStyle="1" w:styleId="Styl172">
    <w:name w:val="Styl172"/>
    <w:uiPriority w:val="99"/>
    <w:qFormat/>
    <w:rsid w:val="006B29BE"/>
  </w:style>
  <w:style w:type="numbering" w:customStyle="1" w:styleId="Styl182">
    <w:name w:val="Styl182"/>
    <w:uiPriority w:val="99"/>
    <w:qFormat/>
    <w:rsid w:val="006B29BE"/>
  </w:style>
  <w:style w:type="numbering" w:customStyle="1" w:styleId="Styl192">
    <w:name w:val="Styl192"/>
    <w:uiPriority w:val="99"/>
    <w:qFormat/>
    <w:rsid w:val="006B29BE"/>
  </w:style>
  <w:style w:type="numbering" w:customStyle="1" w:styleId="Styl202">
    <w:name w:val="Styl202"/>
    <w:uiPriority w:val="99"/>
    <w:qFormat/>
    <w:rsid w:val="006B29BE"/>
  </w:style>
  <w:style w:type="numbering" w:customStyle="1" w:styleId="Styl212">
    <w:name w:val="Styl212"/>
    <w:uiPriority w:val="99"/>
    <w:qFormat/>
    <w:rsid w:val="006B29BE"/>
  </w:style>
  <w:style w:type="numbering" w:customStyle="1" w:styleId="Styl222">
    <w:name w:val="Styl222"/>
    <w:uiPriority w:val="99"/>
    <w:qFormat/>
    <w:rsid w:val="006B29BE"/>
  </w:style>
  <w:style w:type="numbering" w:customStyle="1" w:styleId="Styl232">
    <w:name w:val="Styl232"/>
    <w:uiPriority w:val="99"/>
    <w:qFormat/>
    <w:rsid w:val="006B29BE"/>
  </w:style>
  <w:style w:type="numbering" w:customStyle="1" w:styleId="Styl242">
    <w:name w:val="Styl242"/>
    <w:uiPriority w:val="99"/>
    <w:qFormat/>
    <w:rsid w:val="006B29BE"/>
  </w:style>
  <w:style w:type="numbering" w:customStyle="1" w:styleId="Styl252">
    <w:name w:val="Styl252"/>
    <w:uiPriority w:val="99"/>
    <w:qFormat/>
    <w:rsid w:val="006B29BE"/>
  </w:style>
  <w:style w:type="numbering" w:customStyle="1" w:styleId="Styl262">
    <w:name w:val="Styl262"/>
    <w:uiPriority w:val="99"/>
    <w:qFormat/>
    <w:rsid w:val="006B29BE"/>
  </w:style>
  <w:style w:type="numbering" w:customStyle="1" w:styleId="Styl272">
    <w:name w:val="Styl272"/>
    <w:uiPriority w:val="99"/>
    <w:qFormat/>
    <w:rsid w:val="006B29BE"/>
  </w:style>
  <w:style w:type="numbering" w:customStyle="1" w:styleId="Styl412">
    <w:name w:val="Styl412"/>
    <w:qFormat/>
    <w:rsid w:val="006B29BE"/>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table" w:styleId="Tabela-Siatka">
    <w:name w:val="Table Grid"/>
    <w:basedOn w:val="Standardowy"/>
    <w:uiPriority w:val="59"/>
    <w:rsid w:val="006B29BE"/>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rsid w:val="006B29BE"/>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rsid w:val="006B29BE"/>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rsid w:val="006B29BE"/>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rsid w:val="006B29BE"/>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rsid w:val="006B29BE"/>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7B63BD"/>
    <w:rPr>
      <w:color w:val="0563C1" w:themeColor="hyperlink"/>
      <w:u w:val="single"/>
    </w:rPr>
  </w:style>
  <w:style w:type="character" w:styleId="Nierozpoznanawzmianka">
    <w:name w:val="Unresolved Mention"/>
    <w:basedOn w:val="Domylnaczcionkaakapitu"/>
    <w:uiPriority w:val="99"/>
    <w:semiHidden/>
    <w:unhideWhenUsed/>
    <w:rsid w:val="00464DE9"/>
    <w:rPr>
      <w:color w:val="605E5C"/>
      <w:shd w:val="clear" w:color="auto" w:fill="E1DFDD"/>
    </w:rPr>
  </w:style>
  <w:style w:type="paragraph" w:customStyle="1" w:styleId="normalny0">
    <w:name w:val="normalny"/>
    <w:basedOn w:val="Normalny"/>
    <w:uiPriority w:val="99"/>
    <w:rsid w:val="0005112C"/>
    <w:pPr>
      <w:spacing w:after="0" w:line="240" w:lineRule="auto"/>
    </w:pPr>
    <w:rPr>
      <w:rFonts w:ascii="Times New Roman" w:hAnsi="Times New Roman"/>
      <w:color w:val="auto"/>
      <w:sz w:val="24"/>
      <w:szCs w:val="20"/>
    </w:rPr>
  </w:style>
  <w:style w:type="character" w:customStyle="1" w:styleId="v1object">
    <w:name w:val="v1object"/>
    <w:basedOn w:val="Domylnaczcionkaakapitu"/>
    <w:rsid w:val="004A3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619072">
      <w:bodyDiv w:val="1"/>
      <w:marLeft w:val="0"/>
      <w:marRight w:val="0"/>
      <w:marTop w:val="0"/>
      <w:marBottom w:val="0"/>
      <w:divBdr>
        <w:top w:val="none" w:sz="0" w:space="0" w:color="auto"/>
        <w:left w:val="none" w:sz="0" w:space="0" w:color="auto"/>
        <w:bottom w:val="none" w:sz="0" w:space="0" w:color="auto"/>
        <w:right w:val="none" w:sz="0" w:space="0" w:color="auto"/>
      </w:divBdr>
      <w:divsChild>
        <w:div w:id="140660468">
          <w:marLeft w:val="0"/>
          <w:marRight w:val="0"/>
          <w:marTop w:val="0"/>
          <w:marBottom w:val="0"/>
          <w:divBdr>
            <w:top w:val="none" w:sz="0" w:space="0" w:color="auto"/>
            <w:left w:val="none" w:sz="0" w:space="0" w:color="auto"/>
            <w:bottom w:val="none" w:sz="0" w:space="0" w:color="auto"/>
            <w:right w:val="none" w:sz="0" w:space="0" w:color="auto"/>
          </w:divBdr>
          <w:divsChild>
            <w:div w:id="595868309">
              <w:marLeft w:val="0"/>
              <w:marRight w:val="0"/>
              <w:marTop w:val="0"/>
              <w:marBottom w:val="0"/>
              <w:divBdr>
                <w:top w:val="none" w:sz="0" w:space="0" w:color="auto"/>
                <w:left w:val="none" w:sz="0" w:space="0" w:color="auto"/>
                <w:bottom w:val="none" w:sz="0" w:space="0" w:color="auto"/>
                <w:right w:val="none" w:sz="0" w:space="0" w:color="auto"/>
              </w:divBdr>
            </w:div>
          </w:divsChild>
        </w:div>
        <w:div w:id="1032800909">
          <w:marLeft w:val="0"/>
          <w:marRight w:val="0"/>
          <w:marTop w:val="0"/>
          <w:marBottom w:val="0"/>
          <w:divBdr>
            <w:top w:val="none" w:sz="0" w:space="0" w:color="auto"/>
            <w:left w:val="none" w:sz="0" w:space="0" w:color="auto"/>
            <w:bottom w:val="none" w:sz="0" w:space="0" w:color="auto"/>
            <w:right w:val="none" w:sz="0" w:space="0" w:color="auto"/>
          </w:divBdr>
          <w:divsChild>
            <w:div w:id="336737799">
              <w:marLeft w:val="0"/>
              <w:marRight w:val="0"/>
              <w:marTop w:val="0"/>
              <w:marBottom w:val="0"/>
              <w:divBdr>
                <w:top w:val="none" w:sz="0" w:space="0" w:color="auto"/>
                <w:left w:val="none" w:sz="0" w:space="0" w:color="auto"/>
                <w:bottom w:val="none" w:sz="0" w:space="0" w:color="auto"/>
                <w:right w:val="none" w:sz="0" w:space="0" w:color="auto"/>
              </w:divBdr>
            </w:div>
          </w:divsChild>
        </w:div>
        <w:div w:id="1502742131">
          <w:marLeft w:val="0"/>
          <w:marRight w:val="0"/>
          <w:marTop w:val="0"/>
          <w:marBottom w:val="0"/>
          <w:divBdr>
            <w:top w:val="none" w:sz="0" w:space="0" w:color="auto"/>
            <w:left w:val="none" w:sz="0" w:space="0" w:color="auto"/>
            <w:bottom w:val="none" w:sz="0" w:space="0" w:color="auto"/>
            <w:right w:val="none" w:sz="0" w:space="0" w:color="auto"/>
          </w:divBdr>
          <w:divsChild>
            <w:div w:id="672415914">
              <w:marLeft w:val="0"/>
              <w:marRight w:val="0"/>
              <w:marTop w:val="0"/>
              <w:marBottom w:val="0"/>
              <w:divBdr>
                <w:top w:val="none" w:sz="0" w:space="0" w:color="auto"/>
                <w:left w:val="none" w:sz="0" w:space="0" w:color="auto"/>
                <w:bottom w:val="none" w:sz="0" w:space="0" w:color="auto"/>
                <w:right w:val="none" w:sz="0" w:space="0" w:color="auto"/>
              </w:divBdr>
            </w:div>
          </w:divsChild>
        </w:div>
        <w:div w:id="2045324362">
          <w:marLeft w:val="0"/>
          <w:marRight w:val="0"/>
          <w:marTop w:val="0"/>
          <w:marBottom w:val="0"/>
          <w:divBdr>
            <w:top w:val="none" w:sz="0" w:space="0" w:color="auto"/>
            <w:left w:val="none" w:sz="0" w:space="0" w:color="auto"/>
            <w:bottom w:val="none" w:sz="0" w:space="0" w:color="auto"/>
            <w:right w:val="none" w:sz="0" w:space="0" w:color="auto"/>
          </w:divBdr>
          <w:divsChild>
            <w:div w:id="1648584834">
              <w:marLeft w:val="0"/>
              <w:marRight w:val="0"/>
              <w:marTop w:val="0"/>
              <w:marBottom w:val="0"/>
              <w:divBdr>
                <w:top w:val="none" w:sz="0" w:space="0" w:color="auto"/>
                <w:left w:val="none" w:sz="0" w:space="0" w:color="auto"/>
                <w:bottom w:val="none" w:sz="0" w:space="0" w:color="auto"/>
                <w:right w:val="none" w:sz="0" w:space="0" w:color="auto"/>
              </w:divBdr>
            </w:div>
          </w:divsChild>
        </w:div>
        <w:div w:id="968780241">
          <w:marLeft w:val="0"/>
          <w:marRight w:val="0"/>
          <w:marTop w:val="0"/>
          <w:marBottom w:val="0"/>
          <w:divBdr>
            <w:top w:val="none" w:sz="0" w:space="0" w:color="auto"/>
            <w:left w:val="none" w:sz="0" w:space="0" w:color="auto"/>
            <w:bottom w:val="none" w:sz="0" w:space="0" w:color="auto"/>
            <w:right w:val="none" w:sz="0" w:space="0" w:color="auto"/>
          </w:divBdr>
          <w:divsChild>
            <w:div w:id="81291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507498">
      <w:bodyDiv w:val="1"/>
      <w:marLeft w:val="0"/>
      <w:marRight w:val="0"/>
      <w:marTop w:val="0"/>
      <w:marBottom w:val="0"/>
      <w:divBdr>
        <w:top w:val="none" w:sz="0" w:space="0" w:color="auto"/>
        <w:left w:val="none" w:sz="0" w:space="0" w:color="auto"/>
        <w:bottom w:val="none" w:sz="0" w:space="0" w:color="auto"/>
        <w:right w:val="none" w:sz="0" w:space="0" w:color="auto"/>
      </w:divBdr>
      <w:divsChild>
        <w:div w:id="127364185">
          <w:marLeft w:val="0"/>
          <w:marRight w:val="0"/>
          <w:marTop w:val="0"/>
          <w:marBottom w:val="0"/>
          <w:divBdr>
            <w:top w:val="none" w:sz="0" w:space="0" w:color="auto"/>
            <w:left w:val="none" w:sz="0" w:space="0" w:color="auto"/>
            <w:bottom w:val="none" w:sz="0" w:space="0" w:color="auto"/>
            <w:right w:val="none" w:sz="0" w:space="0" w:color="auto"/>
          </w:divBdr>
        </w:div>
        <w:div w:id="730154585">
          <w:marLeft w:val="0"/>
          <w:marRight w:val="0"/>
          <w:marTop w:val="0"/>
          <w:marBottom w:val="0"/>
          <w:divBdr>
            <w:top w:val="none" w:sz="0" w:space="0" w:color="auto"/>
            <w:left w:val="none" w:sz="0" w:space="0" w:color="auto"/>
            <w:bottom w:val="none" w:sz="0" w:space="0" w:color="auto"/>
            <w:right w:val="none" w:sz="0" w:space="0" w:color="auto"/>
          </w:divBdr>
        </w:div>
        <w:div w:id="1560823082">
          <w:marLeft w:val="0"/>
          <w:marRight w:val="0"/>
          <w:marTop w:val="0"/>
          <w:marBottom w:val="0"/>
          <w:divBdr>
            <w:top w:val="none" w:sz="0" w:space="0" w:color="auto"/>
            <w:left w:val="none" w:sz="0" w:space="0" w:color="auto"/>
            <w:bottom w:val="none" w:sz="0" w:space="0" w:color="auto"/>
            <w:right w:val="none" w:sz="0" w:space="0" w:color="auto"/>
          </w:divBdr>
        </w:div>
        <w:div w:id="1813792095">
          <w:marLeft w:val="0"/>
          <w:marRight w:val="0"/>
          <w:marTop w:val="0"/>
          <w:marBottom w:val="0"/>
          <w:divBdr>
            <w:top w:val="none" w:sz="0" w:space="0" w:color="auto"/>
            <w:left w:val="none" w:sz="0" w:space="0" w:color="auto"/>
            <w:bottom w:val="none" w:sz="0" w:space="0" w:color="auto"/>
            <w:right w:val="none" w:sz="0" w:space="0" w:color="auto"/>
          </w:divBdr>
        </w:div>
        <w:div w:id="1889565158">
          <w:marLeft w:val="0"/>
          <w:marRight w:val="0"/>
          <w:marTop w:val="0"/>
          <w:marBottom w:val="0"/>
          <w:divBdr>
            <w:top w:val="none" w:sz="0" w:space="0" w:color="auto"/>
            <w:left w:val="none" w:sz="0" w:space="0" w:color="auto"/>
            <w:bottom w:val="none" w:sz="0" w:space="0" w:color="auto"/>
            <w:right w:val="none" w:sz="0" w:space="0" w:color="auto"/>
          </w:divBdr>
        </w:div>
        <w:div w:id="311983842">
          <w:marLeft w:val="0"/>
          <w:marRight w:val="0"/>
          <w:marTop w:val="0"/>
          <w:marBottom w:val="0"/>
          <w:divBdr>
            <w:top w:val="none" w:sz="0" w:space="0" w:color="auto"/>
            <w:left w:val="none" w:sz="0" w:space="0" w:color="auto"/>
            <w:bottom w:val="none" w:sz="0" w:space="0" w:color="auto"/>
            <w:right w:val="none" w:sz="0" w:space="0" w:color="auto"/>
          </w:divBdr>
        </w:div>
        <w:div w:id="1414006704">
          <w:marLeft w:val="0"/>
          <w:marRight w:val="0"/>
          <w:marTop w:val="0"/>
          <w:marBottom w:val="0"/>
          <w:divBdr>
            <w:top w:val="none" w:sz="0" w:space="0" w:color="auto"/>
            <w:left w:val="none" w:sz="0" w:space="0" w:color="auto"/>
            <w:bottom w:val="none" w:sz="0" w:space="0" w:color="auto"/>
            <w:right w:val="none" w:sz="0" w:space="0" w:color="auto"/>
          </w:divBdr>
        </w:div>
        <w:div w:id="1899396423">
          <w:marLeft w:val="0"/>
          <w:marRight w:val="0"/>
          <w:marTop w:val="0"/>
          <w:marBottom w:val="0"/>
          <w:divBdr>
            <w:top w:val="none" w:sz="0" w:space="0" w:color="auto"/>
            <w:left w:val="none" w:sz="0" w:space="0" w:color="auto"/>
            <w:bottom w:val="none" w:sz="0" w:space="0" w:color="auto"/>
            <w:right w:val="none" w:sz="0" w:space="0" w:color="auto"/>
          </w:divBdr>
        </w:div>
        <w:div w:id="691033135">
          <w:marLeft w:val="0"/>
          <w:marRight w:val="0"/>
          <w:marTop w:val="0"/>
          <w:marBottom w:val="0"/>
          <w:divBdr>
            <w:top w:val="none" w:sz="0" w:space="0" w:color="auto"/>
            <w:left w:val="none" w:sz="0" w:space="0" w:color="auto"/>
            <w:bottom w:val="none" w:sz="0" w:space="0" w:color="auto"/>
            <w:right w:val="none" w:sz="0" w:space="0" w:color="auto"/>
          </w:divBdr>
        </w:div>
        <w:div w:id="1066954679">
          <w:marLeft w:val="0"/>
          <w:marRight w:val="0"/>
          <w:marTop w:val="0"/>
          <w:marBottom w:val="0"/>
          <w:divBdr>
            <w:top w:val="none" w:sz="0" w:space="0" w:color="auto"/>
            <w:left w:val="none" w:sz="0" w:space="0" w:color="auto"/>
            <w:bottom w:val="none" w:sz="0" w:space="0" w:color="auto"/>
            <w:right w:val="none" w:sz="0" w:space="0" w:color="auto"/>
          </w:divBdr>
        </w:div>
        <w:div w:id="1523937137">
          <w:marLeft w:val="0"/>
          <w:marRight w:val="0"/>
          <w:marTop w:val="0"/>
          <w:marBottom w:val="0"/>
          <w:divBdr>
            <w:top w:val="none" w:sz="0" w:space="0" w:color="auto"/>
            <w:left w:val="none" w:sz="0" w:space="0" w:color="auto"/>
            <w:bottom w:val="none" w:sz="0" w:space="0" w:color="auto"/>
            <w:right w:val="none" w:sz="0" w:space="0" w:color="auto"/>
          </w:divBdr>
        </w:div>
        <w:div w:id="1794716269">
          <w:marLeft w:val="0"/>
          <w:marRight w:val="0"/>
          <w:marTop w:val="0"/>
          <w:marBottom w:val="0"/>
          <w:divBdr>
            <w:top w:val="none" w:sz="0" w:space="0" w:color="auto"/>
            <w:left w:val="none" w:sz="0" w:space="0" w:color="auto"/>
            <w:bottom w:val="none" w:sz="0" w:space="0" w:color="auto"/>
            <w:right w:val="none" w:sz="0" w:space="0" w:color="auto"/>
          </w:divBdr>
        </w:div>
        <w:div w:id="529689458">
          <w:marLeft w:val="0"/>
          <w:marRight w:val="0"/>
          <w:marTop w:val="0"/>
          <w:marBottom w:val="0"/>
          <w:divBdr>
            <w:top w:val="none" w:sz="0" w:space="0" w:color="auto"/>
            <w:left w:val="none" w:sz="0" w:space="0" w:color="auto"/>
            <w:bottom w:val="none" w:sz="0" w:space="0" w:color="auto"/>
            <w:right w:val="none" w:sz="0" w:space="0" w:color="auto"/>
          </w:divBdr>
        </w:div>
        <w:div w:id="171383197">
          <w:marLeft w:val="0"/>
          <w:marRight w:val="0"/>
          <w:marTop w:val="0"/>
          <w:marBottom w:val="0"/>
          <w:divBdr>
            <w:top w:val="none" w:sz="0" w:space="0" w:color="auto"/>
            <w:left w:val="none" w:sz="0" w:space="0" w:color="auto"/>
            <w:bottom w:val="none" w:sz="0" w:space="0" w:color="auto"/>
            <w:right w:val="none" w:sz="0" w:space="0" w:color="auto"/>
          </w:divBdr>
        </w:div>
        <w:div w:id="747188935">
          <w:marLeft w:val="0"/>
          <w:marRight w:val="0"/>
          <w:marTop w:val="0"/>
          <w:marBottom w:val="0"/>
          <w:divBdr>
            <w:top w:val="none" w:sz="0" w:space="0" w:color="auto"/>
            <w:left w:val="none" w:sz="0" w:space="0" w:color="auto"/>
            <w:bottom w:val="none" w:sz="0" w:space="0" w:color="auto"/>
            <w:right w:val="none" w:sz="0" w:space="0" w:color="auto"/>
          </w:divBdr>
        </w:div>
        <w:div w:id="72047130">
          <w:marLeft w:val="0"/>
          <w:marRight w:val="0"/>
          <w:marTop w:val="0"/>
          <w:marBottom w:val="0"/>
          <w:divBdr>
            <w:top w:val="none" w:sz="0" w:space="0" w:color="auto"/>
            <w:left w:val="none" w:sz="0" w:space="0" w:color="auto"/>
            <w:bottom w:val="none" w:sz="0" w:space="0" w:color="auto"/>
            <w:right w:val="none" w:sz="0" w:space="0" w:color="auto"/>
          </w:divBdr>
        </w:div>
        <w:div w:id="1037586424">
          <w:marLeft w:val="0"/>
          <w:marRight w:val="0"/>
          <w:marTop w:val="0"/>
          <w:marBottom w:val="0"/>
          <w:divBdr>
            <w:top w:val="none" w:sz="0" w:space="0" w:color="auto"/>
            <w:left w:val="none" w:sz="0" w:space="0" w:color="auto"/>
            <w:bottom w:val="none" w:sz="0" w:space="0" w:color="auto"/>
            <w:right w:val="none" w:sz="0" w:space="0" w:color="auto"/>
          </w:divBdr>
        </w:div>
        <w:div w:id="1968464850">
          <w:marLeft w:val="0"/>
          <w:marRight w:val="0"/>
          <w:marTop w:val="0"/>
          <w:marBottom w:val="0"/>
          <w:divBdr>
            <w:top w:val="none" w:sz="0" w:space="0" w:color="auto"/>
            <w:left w:val="none" w:sz="0" w:space="0" w:color="auto"/>
            <w:bottom w:val="none" w:sz="0" w:space="0" w:color="auto"/>
            <w:right w:val="none" w:sz="0" w:space="0" w:color="auto"/>
          </w:divBdr>
        </w:div>
        <w:div w:id="150608502">
          <w:marLeft w:val="0"/>
          <w:marRight w:val="0"/>
          <w:marTop w:val="0"/>
          <w:marBottom w:val="0"/>
          <w:divBdr>
            <w:top w:val="none" w:sz="0" w:space="0" w:color="auto"/>
            <w:left w:val="none" w:sz="0" w:space="0" w:color="auto"/>
            <w:bottom w:val="none" w:sz="0" w:space="0" w:color="auto"/>
            <w:right w:val="none" w:sz="0" w:space="0" w:color="auto"/>
          </w:divBdr>
        </w:div>
        <w:div w:id="534847530">
          <w:marLeft w:val="0"/>
          <w:marRight w:val="0"/>
          <w:marTop w:val="0"/>
          <w:marBottom w:val="0"/>
          <w:divBdr>
            <w:top w:val="none" w:sz="0" w:space="0" w:color="auto"/>
            <w:left w:val="none" w:sz="0" w:space="0" w:color="auto"/>
            <w:bottom w:val="none" w:sz="0" w:space="0" w:color="auto"/>
            <w:right w:val="none" w:sz="0" w:space="0" w:color="auto"/>
          </w:divBdr>
        </w:div>
        <w:div w:id="3172867">
          <w:marLeft w:val="0"/>
          <w:marRight w:val="0"/>
          <w:marTop w:val="0"/>
          <w:marBottom w:val="0"/>
          <w:divBdr>
            <w:top w:val="none" w:sz="0" w:space="0" w:color="auto"/>
            <w:left w:val="none" w:sz="0" w:space="0" w:color="auto"/>
            <w:bottom w:val="none" w:sz="0" w:space="0" w:color="auto"/>
            <w:right w:val="none" w:sz="0" w:space="0" w:color="auto"/>
          </w:divBdr>
        </w:div>
        <w:div w:id="379675809">
          <w:marLeft w:val="0"/>
          <w:marRight w:val="0"/>
          <w:marTop w:val="0"/>
          <w:marBottom w:val="0"/>
          <w:divBdr>
            <w:top w:val="none" w:sz="0" w:space="0" w:color="auto"/>
            <w:left w:val="none" w:sz="0" w:space="0" w:color="auto"/>
            <w:bottom w:val="none" w:sz="0" w:space="0" w:color="auto"/>
            <w:right w:val="none" w:sz="0" w:space="0" w:color="auto"/>
          </w:divBdr>
        </w:div>
        <w:div w:id="165563531">
          <w:marLeft w:val="0"/>
          <w:marRight w:val="0"/>
          <w:marTop w:val="0"/>
          <w:marBottom w:val="0"/>
          <w:divBdr>
            <w:top w:val="none" w:sz="0" w:space="0" w:color="auto"/>
            <w:left w:val="none" w:sz="0" w:space="0" w:color="auto"/>
            <w:bottom w:val="none" w:sz="0" w:space="0" w:color="auto"/>
            <w:right w:val="none" w:sz="0" w:space="0" w:color="auto"/>
          </w:divBdr>
        </w:div>
        <w:div w:id="10645103">
          <w:marLeft w:val="0"/>
          <w:marRight w:val="0"/>
          <w:marTop w:val="0"/>
          <w:marBottom w:val="0"/>
          <w:divBdr>
            <w:top w:val="none" w:sz="0" w:space="0" w:color="auto"/>
            <w:left w:val="none" w:sz="0" w:space="0" w:color="auto"/>
            <w:bottom w:val="none" w:sz="0" w:space="0" w:color="auto"/>
            <w:right w:val="none" w:sz="0" w:space="0" w:color="auto"/>
          </w:divBdr>
        </w:div>
        <w:div w:id="849026371">
          <w:marLeft w:val="0"/>
          <w:marRight w:val="0"/>
          <w:marTop w:val="0"/>
          <w:marBottom w:val="0"/>
          <w:divBdr>
            <w:top w:val="none" w:sz="0" w:space="0" w:color="auto"/>
            <w:left w:val="none" w:sz="0" w:space="0" w:color="auto"/>
            <w:bottom w:val="none" w:sz="0" w:space="0" w:color="auto"/>
            <w:right w:val="none" w:sz="0" w:space="0" w:color="auto"/>
          </w:divBdr>
        </w:div>
        <w:div w:id="471293747">
          <w:marLeft w:val="0"/>
          <w:marRight w:val="0"/>
          <w:marTop w:val="0"/>
          <w:marBottom w:val="0"/>
          <w:divBdr>
            <w:top w:val="none" w:sz="0" w:space="0" w:color="auto"/>
            <w:left w:val="none" w:sz="0" w:space="0" w:color="auto"/>
            <w:bottom w:val="none" w:sz="0" w:space="0" w:color="auto"/>
            <w:right w:val="none" w:sz="0" w:space="0" w:color="auto"/>
          </w:divBdr>
          <w:divsChild>
            <w:div w:id="51060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09386">
      <w:bodyDiv w:val="1"/>
      <w:marLeft w:val="0"/>
      <w:marRight w:val="0"/>
      <w:marTop w:val="0"/>
      <w:marBottom w:val="0"/>
      <w:divBdr>
        <w:top w:val="none" w:sz="0" w:space="0" w:color="auto"/>
        <w:left w:val="none" w:sz="0" w:space="0" w:color="auto"/>
        <w:bottom w:val="none" w:sz="0" w:space="0" w:color="auto"/>
        <w:right w:val="none" w:sz="0" w:space="0" w:color="auto"/>
      </w:divBdr>
      <w:divsChild>
        <w:div w:id="1580361466">
          <w:marLeft w:val="0"/>
          <w:marRight w:val="0"/>
          <w:marTop w:val="0"/>
          <w:marBottom w:val="0"/>
          <w:divBdr>
            <w:top w:val="none" w:sz="0" w:space="0" w:color="auto"/>
            <w:left w:val="none" w:sz="0" w:space="0" w:color="auto"/>
            <w:bottom w:val="none" w:sz="0" w:space="0" w:color="auto"/>
            <w:right w:val="none" w:sz="0" w:space="0" w:color="auto"/>
          </w:divBdr>
        </w:div>
        <w:div w:id="937787198">
          <w:marLeft w:val="0"/>
          <w:marRight w:val="0"/>
          <w:marTop w:val="0"/>
          <w:marBottom w:val="0"/>
          <w:divBdr>
            <w:top w:val="none" w:sz="0" w:space="0" w:color="auto"/>
            <w:left w:val="none" w:sz="0" w:space="0" w:color="auto"/>
            <w:bottom w:val="none" w:sz="0" w:space="0" w:color="auto"/>
            <w:right w:val="none" w:sz="0" w:space="0" w:color="auto"/>
          </w:divBdr>
        </w:div>
        <w:div w:id="328482135">
          <w:marLeft w:val="0"/>
          <w:marRight w:val="0"/>
          <w:marTop w:val="0"/>
          <w:marBottom w:val="0"/>
          <w:divBdr>
            <w:top w:val="none" w:sz="0" w:space="0" w:color="auto"/>
            <w:left w:val="none" w:sz="0" w:space="0" w:color="auto"/>
            <w:bottom w:val="none" w:sz="0" w:space="0" w:color="auto"/>
            <w:right w:val="none" w:sz="0" w:space="0" w:color="auto"/>
          </w:divBdr>
        </w:div>
        <w:div w:id="1464080393">
          <w:marLeft w:val="0"/>
          <w:marRight w:val="0"/>
          <w:marTop w:val="0"/>
          <w:marBottom w:val="0"/>
          <w:divBdr>
            <w:top w:val="none" w:sz="0" w:space="0" w:color="auto"/>
            <w:left w:val="none" w:sz="0" w:space="0" w:color="auto"/>
            <w:bottom w:val="none" w:sz="0" w:space="0" w:color="auto"/>
            <w:right w:val="none" w:sz="0" w:space="0" w:color="auto"/>
          </w:divBdr>
        </w:div>
        <w:div w:id="468280764">
          <w:marLeft w:val="0"/>
          <w:marRight w:val="0"/>
          <w:marTop w:val="0"/>
          <w:marBottom w:val="0"/>
          <w:divBdr>
            <w:top w:val="none" w:sz="0" w:space="0" w:color="auto"/>
            <w:left w:val="none" w:sz="0" w:space="0" w:color="auto"/>
            <w:bottom w:val="none" w:sz="0" w:space="0" w:color="auto"/>
            <w:right w:val="none" w:sz="0" w:space="0" w:color="auto"/>
          </w:divBdr>
        </w:div>
        <w:div w:id="275451967">
          <w:marLeft w:val="0"/>
          <w:marRight w:val="0"/>
          <w:marTop w:val="0"/>
          <w:marBottom w:val="0"/>
          <w:divBdr>
            <w:top w:val="none" w:sz="0" w:space="0" w:color="auto"/>
            <w:left w:val="none" w:sz="0" w:space="0" w:color="auto"/>
            <w:bottom w:val="none" w:sz="0" w:space="0" w:color="auto"/>
            <w:right w:val="none" w:sz="0" w:space="0" w:color="auto"/>
          </w:divBdr>
        </w:div>
        <w:div w:id="1143697470">
          <w:marLeft w:val="0"/>
          <w:marRight w:val="0"/>
          <w:marTop w:val="0"/>
          <w:marBottom w:val="0"/>
          <w:divBdr>
            <w:top w:val="none" w:sz="0" w:space="0" w:color="auto"/>
            <w:left w:val="none" w:sz="0" w:space="0" w:color="auto"/>
            <w:bottom w:val="none" w:sz="0" w:space="0" w:color="auto"/>
            <w:right w:val="none" w:sz="0" w:space="0" w:color="auto"/>
          </w:divBdr>
        </w:div>
        <w:div w:id="702442538">
          <w:marLeft w:val="0"/>
          <w:marRight w:val="0"/>
          <w:marTop w:val="0"/>
          <w:marBottom w:val="0"/>
          <w:divBdr>
            <w:top w:val="none" w:sz="0" w:space="0" w:color="auto"/>
            <w:left w:val="none" w:sz="0" w:space="0" w:color="auto"/>
            <w:bottom w:val="none" w:sz="0" w:space="0" w:color="auto"/>
            <w:right w:val="none" w:sz="0" w:space="0" w:color="auto"/>
          </w:divBdr>
        </w:div>
        <w:div w:id="844056661">
          <w:marLeft w:val="0"/>
          <w:marRight w:val="0"/>
          <w:marTop w:val="0"/>
          <w:marBottom w:val="0"/>
          <w:divBdr>
            <w:top w:val="none" w:sz="0" w:space="0" w:color="auto"/>
            <w:left w:val="none" w:sz="0" w:space="0" w:color="auto"/>
            <w:bottom w:val="none" w:sz="0" w:space="0" w:color="auto"/>
            <w:right w:val="none" w:sz="0" w:space="0" w:color="auto"/>
          </w:divBdr>
        </w:div>
        <w:div w:id="356540789">
          <w:marLeft w:val="0"/>
          <w:marRight w:val="0"/>
          <w:marTop w:val="0"/>
          <w:marBottom w:val="0"/>
          <w:divBdr>
            <w:top w:val="none" w:sz="0" w:space="0" w:color="auto"/>
            <w:left w:val="none" w:sz="0" w:space="0" w:color="auto"/>
            <w:bottom w:val="none" w:sz="0" w:space="0" w:color="auto"/>
            <w:right w:val="none" w:sz="0" w:space="0" w:color="auto"/>
          </w:divBdr>
        </w:div>
        <w:div w:id="2017883415">
          <w:marLeft w:val="0"/>
          <w:marRight w:val="0"/>
          <w:marTop w:val="0"/>
          <w:marBottom w:val="0"/>
          <w:divBdr>
            <w:top w:val="none" w:sz="0" w:space="0" w:color="auto"/>
            <w:left w:val="none" w:sz="0" w:space="0" w:color="auto"/>
            <w:bottom w:val="none" w:sz="0" w:space="0" w:color="auto"/>
            <w:right w:val="none" w:sz="0" w:space="0" w:color="auto"/>
          </w:divBdr>
        </w:div>
        <w:div w:id="343021895">
          <w:marLeft w:val="0"/>
          <w:marRight w:val="0"/>
          <w:marTop w:val="0"/>
          <w:marBottom w:val="0"/>
          <w:divBdr>
            <w:top w:val="none" w:sz="0" w:space="0" w:color="auto"/>
            <w:left w:val="none" w:sz="0" w:space="0" w:color="auto"/>
            <w:bottom w:val="none" w:sz="0" w:space="0" w:color="auto"/>
            <w:right w:val="none" w:sz="0" w:space="0" w:color="auto"/>
          </w:divBdr>
        </w:div>
        <w:div w:id="1450540287">
          <w:marLeft w:val="0"/>
          <w:marRight w:val="0"/>
          <w:marTop w:val="0"/>
          <w:marBottom w:val="0"/>
          <w:divBdr>
            <w:top w:val="none" w:sz="0" w:space="0" w:color="auto"/>
            <w:left w:val="none" w:sz="0" w:space="0" w:color="auto"/>
            <w:bottom w:val="none" w:sz="0" w:space="0" w:color="auto"/>
            <w:right w:val="none" w:sz="0" w:space="0" w:color="auto"/>
          </w:divBdr>
        </w:div>
        <w:div w:id="1772780360">
          <w:marLeft w:val="0"/>
          <w:marRight w:val="0"/>
          <w:marTop w:val="0"/>
          <w:marBottom w:val="0"/>
          <w:divBdr>
            <w:top w:val="none" w:sz="0" w:space="0" w:color="auto"/>
            <w:left w:val="none" w:sz="0" w:space="0" w:color="auto"/>
            <w:bottom w:val="none" w:sz="0" w:space="0" w:color="auto"/>
            <w:right w:val="none" w:sz="0" w:space="0" w:color="auto"/>
          </w:divBdr>
        </w:div>
        <w:div w:id="429469539">
          <w:marLeft w:val="0"/>
          <w:marRight w:val="0"/>
          <w:marTop w:val="0"/>
          <w:marBottom w:val="0"/>
          <w:divBdr>
            <w:top w:val="none" w:sz="0" w:space="0" w:color="auto"/>
            <w:left w:val="none" w:sz="0" w:space="0" w:color="auto"/>
            <w:bottom w:val="none" w:sz="0" w:space="0" w:color="auto"/>
            <w:right w:val="none" w:sz="0" w:space="0" w:color="auto"/>
          </w:divBdr>
        </w:div>
        <w:div w:id="109906658">
          <w:marLeft w:val="0"/>
          <w:marRight w:val="0"/>
          <w:marTop w:val="0"/>
          <w:marBottom w:val="0"/>
          <w:divBdr>
            <w:top w:val="none" w:sz="0" w:space="0" w:color="auto"/>
            <w:left w:val="none" w:sz="0" w:space="0" w:color="auto"/>
            <w:bottom w:val="none" w:sz="0" w:space="0" w:color="auto"/>
            <w:right w:val="none" w:sz="0" w:space="0" w:color="auto"/>
          </w:divBdr>
        </w:div>
        <w:div w:id="198009748">
          <w:marLeft w:val="0"/>
          <w:marRight w:val="0"/>
          <w:marTop w:val="0"/>
          <w:marBottom w:val="0"/>
          <w:divBdr>
            <w:top w:val="none" w:sz="0" w:space="0" w:color="auto"/>
            <w:left w:val="none" w:sz="0" w:space="0" w:color="auto"/>
            <w:bottom w:val="none" w:sz="0" w:space="0" w:color="auto"/>
            <w:right w:val="none" w:sz="0" w:space="0" w:color="auto"/>
          </w:divBdr>
        </w:div>
        <w:div w:id="1316565013">
          <w:marLeft w:val="0"/>
          <w:marRight w:val="0"/>
          <w:marTop w:val="0"/>
          <w:marBottom w:val="0"/>
          <w:divBdr>
            <w:top w:val="none" w:sz="0" w:space="0" w:color="auto"/>
            <w:left w:val="none" w:sz="0" w:space="0" w:color="auto"/>
            <w:bottom w:val="none" w:sz="0" w:space="0" w:color="auto"/>
            <w:right w:val="none" w:sz="0" w:space="0" w:color="auto"/>
          </w:divBdr>
        </w:div>
        <w:div w:id="491919867">
          <w:marLeft w:val="0"/>
          <w:marRight w:val="0"/>
          <w:marTop w:val="0"/>
          <w:marBottom w:val="0"/>
          <w:divBdr>
            <w:top w:val="none" w:sz="0" w:space="0" w:color="auto"/>
            <w:left w:val="none" w:sz="0" w:space="0" w:color="auto"/>
            <w:bottom w:val="none" w:sz="0" w:space="0" w:color="auto"/>
            <w:right w:val="none" w:sz="0" w:space="0" w:color="auto"/>
          </w:divBdr>
        </w:div>
        <w:div w:id="996374955">
          <w:marLeft w:val="0"/>
          <w:marRight w:val="0"/>
          <w:marTop w:val="0"/>
          <w:marBottom w:val="0"/>
          <w:divBdr>
            <w:top w:val="none" w:sz="0" w:space="0" w:color="auto"/>
            <w:left w:val="none" w:sz="0" w:space="0" w:color="auto"/>
            <w:bottom w:val="none" w:sz="0" w:space="0" w:color="auto"/>
            <w:right w:val="none" w:sz="0" w:space="0" w:color="auto"/>
          </w:divBdr>
        </w:div>
        <w:div w:id="908803368">
          <w:marLeft w:val="0"/>
          <w:marRight w:val="0"/>
          <w:marTop w:val="0"/>
          <w:marBottom w:val="0"/>
          <w:divBdr>
            <w:top w:val="none" w:sz="0" w:space="0" w:color="auto"/>
            <w:left w:val="none" w:sz="0" w:space="0" w:color="auto"/>
            <w:bottom w:val="none" w:sz="0" w:space="0" w:color="auto"/>
            <w:right w:val="none" w:sz="0" w:space="0" w:color="auto"/>
          </w:divBdr>
        </w:div>
        <w:div w:id="958341275">
          <w:marLeft w:val="0"/>
          <w:marRight w:val="0"/>
          <w:marTop w:val="0"/>
          <w:marBottom w:val="0"/>
          <w:divBdr>
            <w:top w:val="none" w:sz="0" w:space="0" w:color="auto"/>
            <w:left w:val="none" w:sz="0" w:space="0" w:color="auto"/>
            <w:bottom w:val="none" w:sz="0" w:space="0" w:color="auto"/>
            <w:right w:val="none" w:sz="0" w:space="0" w:color="auto"/>
          </w:divBdr>
        </w:div>
        <w:div w:id="2065907288">
          <w:marLeft w:val="0"/>
          <w:marRight w:val="0"/>
          <w:marTop w:val="0"/>
          <w:marBottom w:val="0"/>
          <w:divBdr>
            <w:top w:val="none" w:sz="0" w:space="0" w:color="auto"/>
            <w:left w:val="none" w:sz="0" w:space="0" w:color="auto"/>
            <w:bottom w:val="none" w:sz="0" w:space="0" w:color="auto"/>
            <w:right w:val="none" w:sz="0" w:space="0" w:color="auto"/>
          </w:divBdr>
        </w:div>
        <w:div w:id="1571770155">
          <w:marLeft w:val="0"/>
          <w:marRight w:val="0"/>
          <w:marTop w:val="0"/>
          <w:marBottom w:val="0"/>
          <w:divBdr>
            <w:top w:val="none" w:sz="0" w:space="0" w:color="auto"/>
            <w:left w:val="none" w:sz="0" w:space="0" w:color="auto"/>
            <w:bottom w:val="none" w:sz="0" w:space="0" w:color="auto"/>
            <w:right w:val="none" w:sz="0" w:space="0" w:color="auto"/>
          </w:divBdr>
        </w:div>
        <w:div w:id="1201472361">
          <w:marLeft w:val="0"/>
          <w:marRight w:val="0"/>
          <w:marTop w:val="0"/>
          <w:marBottom w:val="0"/>
          <w:divBdr>
            <w:top w:val="none" w:sz="0" w:space="0" w:color="auto"/>
            <w:left w:val="none" w:sz="0" w:space="0" w:color="auto"/>
            <w:bottom w:val="none" w:sz="0" w:space="0" w:color="auto"/>
            <w:right w:val="none" w:sz="0" w:space="0" w:color="auto"/>
          </w:divBdr>
        </w:div>
        <w:div w:id="1876842948">
          <w:marLeft w:val="0"/>
          <w:marRight w:val="0"/>
          <w:marTop w:val="0"/>
          <w:marBottom w:val="0"/>
          <w:divBdr>
            <w:top w:val="none" w:sz="0" w:space="0" w:color="auto"/>
            <w:left w:val="none" w:sz="0" w:space="0" w:color="auto"/>
            <w:bottom w:val="none" w:sz="0" w:space="0" w:color="auto"/>
            <w:right w:val="none" w:sz="0" w:space="0" w:color="auto"/>
          </w:divBdr>
          <w:divsChild>
            <w:div w:id="179078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7401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wcrs.wroclaw.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wcrs.wroclaw.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wcrs.wroc.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ortal.smartpzp.pl/wcrs/elearning" TargetMode="External"/><Relationship Id="rId4" Type="http://schemas.openxmlformats.org/officeDocument/2006/relationships/settings" Target="settings.xml"/><Relationship Id="rId9" Type="http://schemas.openxmlformats.org/officeDocument/2006/relationships/hyperlink" Target="mailto:pomoc@portalpzp.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5BC39-286E-4BFE-B7B5-7DB2E5CEE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4632</Words>
  <Characters>27796</Characters>
  <Application>Microsoft Office Word</Application>
  <DocSecurity>0</DocSecurity>
  <Lines>231</Lines>
  <Paragraphs>64</Paragraphs>
  <ScaleCrop>false</ScaleCrop>
  <HeadingPairs>
    <vt:vector size="2" baseType="variant">
      <vt:variant>
        <vt:lpstr>Tytuł</vt:lpstr>
      </vt:variant>
      <vt:variant>
        <vt:i4>1</vt:i4>
      </vt:variant>
    </vt:vector>
  </HeadingPairs>
  <TitlesOfParts>
    <vt:vector size="1" baseType="lpstr">
      <vt:lpstr/>
    </vt:vector>
  </TitlesOfParts>
  <Company>SKP</Company>
  <LinksUpToDate>false</LinksUpToDate>
  <CharactersWithSpaces>32364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Skoczyński</dc:creator>
  <cp:keywords/>
  <dc:description/>
  <cp:lastModifiedBy>Lucyna Piecuch</cp:lastModifiedBy>
  <cp:revision>2</cp:revision>
  <cp:lastPrinted>2023-11-24T12:28:00Z</cp:lastPrinted>
  <dcterms:created xsi:type="dcterms:W3CDTF">2023-11-30T14:07:00Z</dcterms:created>
  <dcterms:modified xsi:type="dcterms:W3CDTF">2023-11-30T14:07:00Z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SKP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