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7ADF63FB" w:rsidR="00B040EE" w:rsidRPr="00B040EE" w:rsidRDefault="00A24EB2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Referent</w:t>
      </w:r>
    </w:p>
    <w:p w14:paraId="0FED712E" w14:textId="3F09B129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/06/2021)</w:t>
      </w:r>
    </w:p>
    <w:p w14:paraId="231BAE8E" w14:textId="049FA2BA" w:rsidR="00B040EE" w:rsidRDefault="00B040EE" w:rsidP="00B040EE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7B32694C" w14:textId="57FE7D7F" w:rsidR="00A91E2F" w:rsidRDefault="00A91E2F" w:rsidP="00B040EE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92158C3" w14:textId="77777777" w:rsidR="00A91E2F" w:rsidRPr="00B040EE" w:rsidRDefault="00A91E2F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56AF63E5" w14:textId="5B590DD6" w:rsidR="00B040EE" w:rsidRPr="00B040EE" w:rsidRDefault="00B040EE" w:rsidP="00B040EE">
      <w:pPr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 ww. stanowisko mogą/</w:t>
      </w:r>
      <w:r w:rsidRPr="00B040EE">
        <w:rPr>
          <w:rFonts w:ascii="Verdana" w:eastAsia="Times New Roman" w:hAnsi="Verdana" w:cs="Arial"/>
          <w:strike/>
          <w:color w:val="000000"/>
          <w:sz w:val="16"/>
          <w:szCs w:val="16"/>
          <w:lang w:eastAsia="pl-PL"/>
        </w:rPr>
        <w:t>nie mogą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* ubiegać się obywatele Unii Europejskiej oraz obywatele innych państw, </w:t>
      </w:r>
      <w:r w:rsidR="00A91E2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któ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rym na podstawie umów międzynarodowych lub przepisów prawa wspólnotowego przysługuje prawo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A91E2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 podjęcia zatrudnienia na terytorium Rzeczypospolitej Polskiej.</w:t>
      </w:r>
    </w:p>
    <w:p w14:paraId="21981F09" w14:textId="77777777" w:rsidR="00B040EE" w:rsidRPr="00B040EE" w:rsidRDefault="00B040EE" w:rsidP="00B040EE">
      <w:pPr>
        <w:spacing w:after="10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3EB63C0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50-159 Wrocław</w:t>
      </w:r>
    </w:p>
    <w:p w14:paraId="41679DA5" w14:textId="628CB611" w:rsidR="00B040EE" w:rsidRPr="00B040EE" w:rsidRDefault="00B040EE" w:rsidP="00A24EB2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referent</w:t>
      </w:r>
    </w:p>
    <w:p w14:paraId="3F17A878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Rodzaj zatrudnienia: umowa o pracę na czas określony</w:t>
      </w:r>
    </w:p>
    <w:p w14:paraId="09A6E228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</w:p>
    <w:p w14:paraId="623ED4D9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1F786B24" w14:textId="0469D32B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średnie – liceum, multimedia, informatyka, grafika komputerowa</w:t>
      </w:r>
    </w:p>
    <w:p w14:paraId="69B3038A" w14:textId="22A9A7C9" w:rsid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umyślne.</w:t>
      </w:r>
    </w:p>
    <w:p w14:paraId="61968F2D" w14:textId="77777777" w:rsidR="00A24EB2" w:rsidRPr="00B040EE" w:rsidRDefault="00A24EB2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910EFDF" w14:textId="48DE89DF" w:rsidR="00B040EE" w:rsidRPr="00A24EB2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A24EB2"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nie wymagane</w:t>
      </w:r>
    </w:p>
    <w:p w14:paraId="79CF21D0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A5126AB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pracy, w tym umiejętności zawodowe:</w:t>
      </w:r>
    </w:p>
    <w:p w14:paraId="17A819B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obsługi komputerów w systemach MS Windows i Mac OS,</w:t>
      </w:r>
    </w:p>
    <w:p w14:paraId="26EEE8D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zagadnień związanych z komputerami,</w:t>
      </w:r>
    </w:p>
    <w:p w14:paraId="3666F012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zarządzania sprzętem multimedialnym audio/video,</w:t>
      </w:r>
    </w:p>
    <w:p w14:paraId="2614C153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przygotowywanie materiałów do druku,</w:t>
      </w:r>
    </w:p>
    <w:p w14:paraId="05495E61" w14:textId="4CDD137E" w:rsidR="00A24EB2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- projektowanie 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prezentacji </w:t>
      </w:r>
      <w:proofErr w:type="spellStart"/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powerpoint</w:t>
      </w:r>
      <w:proofErr w:type="spellEnd"/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2E30D6B5" w14:textId="77777777" w:rsidR="00A24EB2" w:rsidRPr="00520CFF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E855245" w14:textId="4CDD5FF8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6. 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Umiejętności zawodowe i p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redyspozycje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osobowe:</w:t>
      </w:r>
    </w:p>
    <w:p w14:paraId="3F5DB19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wysoka kultura osobista i umiejętności interpersonalne,</w:t>
      </w:r>
    </w:p>
    <w:p w14:paraId="087283E3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bardzo dobra organizacja pracy,</w:t>
      </w:r>
    </w:p>
    <w:p w14:paraId="2C3A5E61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rzetelność, cierpliwość, dokładność i staranność wykonywania powierzonych zadań,</w:t>
      </w:r>
    </w:p>
    <w:p w14:paraId="56436A9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735CAA92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45089814" w14:textId="08E35CF3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języka angielskiego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– czytanie dokumentacji</w:t>
      </w: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75BF069D" w14:textId="3E9C2FD9" w:rsidR="00A24EB2" w:rsidRPr="00520CFF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bardzo dobra umiejętność obsługi komputera: pakiet MS Office (Word, Excel, PowerPoint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)</w:t>
      </w: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7C63A24D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CE97F8A" w14:textId="77777777" w:rsidR="00A24EB2" w:rsidRDefault="00B040EE" w:rsidP="00A24EB2">
      <w:pPr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41914E59" w14:textId="08E46B75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archiwizacja i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podstawowa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obróbka materiałów foto, audio, video,</w:t>
      </w:r>
    </w:p>
    <w:p w14:paraId="5A7A50AC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aktualizacja baz stron internetowych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5D1F9539" w14:textId="7848AA33" w:rsidR="00ED341E" w:rsidRDefault="00ED341E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obsługa zdalna usterek technicznych,</w:t>
      </w:r>
    </w:p>
    <w:p w14:paraId="384CE061" w14:textId="6B962806" w:rsidR="00ED341E" w:rsidRDefault="00ED341E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obsługa zdalnych połączeń video,</w:t>
      </w:r>
    </w:p>
    <w:p w14:paraId="3E8E7DFA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>- z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arządzanie sprzętem multimedialnym: komputerowym, fotograficznym i akustycznym,</w:t>
      </w:r>
    </w:p>
    <w:p w14:paraId="4DD2E6A1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kontrola nad sprawnym działaniem sprzętu multimedialnego obejmująca jego konserwację, drobne naprawy oraz zgłoszenia gwarancyjne,</w:t>
      </w:r>
    </w:p>
    <w:p w14:paraId="1B3A446F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współpraca z partnerami Wrocławskiego Centrum Rozwoju Społecznego,</w:t>
      </w:r>
    </w:p>
    <w:p w14:paraId="021C93EC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rozliczanie sprzętu informatycznego, w tym drukarek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6A088840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prowadzenie działań informacyjnych i promocyjnych realizowanych w mieście,</w:t>
      </w:r>
    </w:p>
    <w:p w14:paraId="76BEAD07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dbanie o sprawną komunikację w jednostce w ramach stron  www, maila, telefonu,</w:t>
      </w:r>
    </w:p>
    <w:p w14:paraId="742C6F57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dbanie o przepływów danych w firmie,</w:t>
      </w:r>
    </w:p>
    <w:p w14:paraId="7F4B3666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właściwe administrowanie i archiwizacja dokumentacji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471A3102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>
        <w:rPr>
          <w:rFonts w:ascii="Verdana" w:eastAsia="Calibri" w:hAnsi="Verdana" w:cs="Times New Roman"/>
          <w:sz w:val="16"/>
          <w:szCs w:val="16"/>
        </w:rPr>
        <w:t>w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ykonywanie pracy sumiennie i starannie, przestrzeganie czasu pracy ustalonego w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zakładzie prac</w:t>
      </w:r>
    </w:p>
    <w:p w14:paraId="1DFEF992" w14:textId="694C055C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Calibri" w:hAnsi="Verdana" w:cs="Times New Roman"/>
          <w:sz w:val="16"/>
          <w:szCs w:val="16"/>
        </w:rPr>
        <w:t xml:space="preserve"> p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rzestrzeganie w zakładzie pracy zasad współżycia społecznego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3EBE2387" w14:textId="72B55936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z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achowanie w tajemnicy informacji, których ujawnienie mogłoby narazić pracodawcę na szkodę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02EE0B76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n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adzór nad prawidłowym przebiegiem procesu przetwarzania informacji i właściwą eksploatacją sprzętu komputerowego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12DB61CA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Calibri" w:hAnsi="Verdana" w:cs="Times New Roman"/>
          <w:sz w:val="16"/>
          <w:szCs w:val="16"/>
        </w:rPr>
        <w:t>- wy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konywanie innych czynności zleconych przez przełożonych w ramach posiadanych kompetencji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7723D4C2" w14:textId="77777777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Calibri" w:hAnsi="Verdana" w:cs="Times New Roman"/>
          <w:sz w:val="16"/>
          <w:szCs w:val="16"/>
        </w:rPr>
        <w:t>- d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banie o dobro zakładu i jego mienie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51EB7C7E" w14:textId="5213D001" w:rsidR="00ED341E" w:rsidRPr="00ED341E" w:rsidRDefault="00A24EB2" w:rsidP="00ED341E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p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rzestrzeganie przepisów bhp i ppoż.</w:t>
      </w:r>
    </w:p>
    <w:p w14:paraId="79ED8E0B" w14:textId="3A3E5636" w:rsidR="00B040EE" w:rsidRPr="00B040EE" w:rsidRDefault="00B040EE" w:rsidP="00B040EE">
      <w:pPr>
        <w:ind w:left="426" w:right="28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</w:t>
      </w:r>
    </w:p>
    <w:p w14:paraId="296F47E4" w14:textId="047306A2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warunkach pracy:</w:t>
      </w:r>
    </w:p>
    <w:p w14:paraId="2D25AE1A" w14:textId="322C63AE" w:rsidR="00B040EE" w:rsidRDefault="00B040EE" w:rsidP="00B040E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6BF8D5D0" w14:textId="442F70F7" w:rsidR="00A24EB2" w:rsidRDefault="00A24EB2" w:rsidP="00B040E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B0D9CDA" w14:textId="04475155" w:rsidR="00A24EB2" w:rsidRDefault="00A24EB2" w:rsidP="00B040E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F07E05A" w14:textId="77777777" w:rsidR="00A24EB2" w:rsidRPr="00B040EE" w:rsidRDefault="00A24EB2" w:rsidP="00B040EE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A5313F3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29D149C1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76F97C2E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0034FADA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7FB50B34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994DEBC" w14:textId="0B881C5E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7F318A1D" w14:textId="399458F2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kwietniu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2A8C871A" w14:textId="77777777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C27C0FE" w14:textId="07BF30A7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10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4C23B43A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list motywacyjny,</w:t>
      </w:r>
    </w:p>
    <w:p w14:paraId="10C5FAE7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  życiorys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z dokładnym opisem przebiegu pracy zawodowej,</w:t>
      </w:r>
    </w:p>
    <w:p w14:paraId="16371DA1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oryginał kwestionariusza osobowego dla osoby ubiegającej się o zatrud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nienie,</w:t>
      </w:r>
    </w:p>
    <w:p w14:paraId="5B785552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świadectw pracy (poświadczone przez kandydata za zgod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ność z oryginałem),</w:t>
      </w:r>
    </w:p>
    <w:p w14:paraId="326E0E98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f.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poświadczających znajomość języka polskiego</w:t>
      </w:r>
      <w:r w:rsidRPr="00B040EE">
        <w:rPr>
          <w:rFonts w:ascii="Verdana" w:eastAsia="Times New Roman" w:hAnsi="Verdana" w:cs="Arial"/>
          <w:color w:val="000000"/>
          <w:sz w:val="16"/>
          <w:szCs w:val="16"/>
          <w:vertAlign w:val="superscript"/>
          <w:lang w:eastAsia="pl-PL"/>
        </w:rPr>
        <w:t>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0B550FBF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g.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h.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kandydata, że w przypadku wyboru jego oferty zobo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wiązuje się nie wykonywać zajęć pozostających w sprzeczności lub związanych z zajęciami, które wykonuje w ramach obowiązków służbo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Pr="00B040EE">
        <w:rPr>
          <w:rFonts w:ascii="Calibri" w:eastAsia="Calibri" w:hAnsi="Calibri" w:cs="Times New Roman"/>
          <w:sz w:val="18"/>
          <w:szCs w:val="18"/>
        </w:rPr>
        <w:t>podpisaną informację RODO dla kandydatów do pracy we Wrocławskim Centrum Rozwoju Społecznego (Klauzula Informacyjna),</w:t>
      </w:r>
    </w:p>
    <w:p w14:paraId="7E32C136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 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inne dokumenty o posiadanych kwalifikacjach i umiejętnościach.</w:t>
      </w:r>
    </w:p>
    <w:p w14:paraId="7C2B3C9C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1C12097" w14:textId="047E2113" w:rsidR="00B040E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UWAGA!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85A6943" w14:textId="52811B47" w:rsidR="00B040EE" w:rsidRPr="00B040E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Wymagane dokumenty aplikacyjne winny być własnoręcznie podpisane i złożone osobiście lub doręczone listownie w terminie do dnia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0</w:t>
      </w:r>
      <w:r w:rsidR="00A91E2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6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.07.2021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r. do godz. 15:00 pod adresem: Wrocławskie Centrum Rozwoju Społecznego,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pl. Dominikański 6, 50-159 Wrocław, pok. 214 (sekretariat) w zaklejonych kopertach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z dopiskiem: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„Nabór na wolne stanowisko urzędnicze we Wrocławskim Centrum Rozwoju Społecznego – nazwa stanowiska: 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referent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0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/06/2021”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</w:p>
    <w:p w14:paraId="44EF4D42" w14:textId="390EBFD5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286B299" w14:textId="547E5F4A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F1A6D35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BA193B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Aplikacje, które wpłyną po wyżej określonym terminie, nie będą rozpatrywane.</w:t>
      </w:r>
    </w:p>
    <w:p w14:paraId="70ABF4B2" w14:textId="3031E15E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Otwarcie ofert nastąpi w pok. 221 w dniu 0</w:t>
      </w:r>
      <w:r w:rsidR="00A91E2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7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.07.2021 r. o godz. 10:00</w:t>
      </w:r>
    </w:p>
    <w:p w14:paraId="0FD7332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regulaminem naboru można się zapoznać w sekretariacie WCRS – pok. 214.</w:t>
      </w:r>
    </w:p>
    <w:p w14:paraId="4DD0F9D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Dodatkowe informacje można uzyskać pod numerem telefonu 71-77-24-915.</w:t>
      </w:r>
    </w:p>
    <w:p w14:paraId="650C7A5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ABDB339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Informacja o wyniku naboru będzie umieszczona na stronie internetowej Biulety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nu Informacji Publicznej oraz na tablicy informacyjnej przy pl. Dominikańskim 6, 50-159 Wrocław w terminie do dnia 16.07.2021r.</w:t>
      </w:r>
    </w:p>
    <w:p w14:paraId="4A9148DB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5DECEC26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52C53EE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09CC167" w14:textId="321C3DA3" w:rsidR="00B040EE" w:rsidRPr="00B040EE" w:rsidRDefault="00B040EE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5D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F735" w14:textId="77777777" w:rsidR="00247E6D" w:rsidRDefault="00247E6D" w:rsidP="00A004A6">
      <w:r>
        <w:separator/>
      </w:r>
    </w:p>
  </w:endnote>
  <w:endnote w:type="continuationSeparator" w:id="0">
    <w:p w14:paraId="38C2D640" w14:textId="77777777" w:rsidR="00247E6D" w:rsidRDefault="00247E6D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F451" w14:textId="77777777" w:rsidR="00247E6D" w:rsidRDefault="00247E6D" w:rsidP="00A004A6">
      <w:r>
        <w:separator/>
      </w:r>
    </w:p>
  </w:footnote>
  <w:footnote w:type="continuationSeparator" w:id="0">
    <w:p w14:paraId="7BEAA3C5" w14:textId="77777777" w:rsidR="00247E6D" w:rsidRDefault="00247E6D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14B2"/>
    <w:rsid w:val="00046ECE"/>
    <w:rsid w:val="00064C2E"/>
    <w:rsid w:val="0015392B"/>
    <w:rsid w:val="00247E6D"/>
    <w:rsid w:val="00265F59"/>
    <w:rsid w:val="00285524"/>
    <w:rsid w:val="002E3F25"/>
    <w:rsid w:val="002F0FD4"/>
    <w:rsid w:val="00323484"/>
    <w:rsid w:val="00335921"/>
    <w:rsid w:val="003C2097"/>
    <w:rsid w:val="004C0A01"/>
    <w:rsid w:val="004F13A7"/>
    <w:rsid w:val="0050027C"/>
    <w:rsid w:val="005A7C7D"/>
    <w:rsid w:val="005D582D"/>
    <w:rsid w:val="00665F9F"/>
    <w:rsid w:val="00680D81"/>
    <w:rsid w:val="006A0263"/>
    <w:rsid w:val="006E42AA"/>
    <w:rsid w:val="007120FA"/>
    <w:rsid w:val="007268D8"/>
    <w:rsid w:val="007F27F5"/>
    <w:rsid w:val="00843BCD"/>
    <w:rsid w:val="008A0ACA"/>
    <w:rsid w:val="00955262"/>
    <w:rsid w:val="00A004A6"/>
    <w:rsid w:val="00A24EB2"/>
    <w:rsid w:val="00A32AFD"/>
    <w:rsid w:val="00A5436D"/>
    <w:rsid w:val="00A91E2F"/>
    <w:rsid w:val="00AA5A8A"/>
    <w:rsid w:val="00B040EE"/>
    <w:rsid w:val="00B401E1"/>
    <w:rsid w:val="00B757DE"/>
    <w:rsid w:val="00BF6B6F"/>
    <w:rsid w:val="00C36EDE"/>
    <w:rsid w:val="00C432DC"/>
    <w:rsid w:val="00C61302"/>
    <w:rsid w:val="00D42AD6"/>
    <w:rsid w:val="00D655B6"/>
    <w:rsid w:val="00DF26A4"/>
    <w:rsid w:val="00E23D4B"/>
    <w:rsid w:val="00E56818"/>
    <w:rsid w:val="00ED341E"/>
    <w:rsid w:val="00F20160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docId w15:val="{410E7237-850E-41EF-B5C4-EA16D63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A2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Laptop</cp:lastModifiedBy>
  <cp:revision>2</cp:revision>
  <cp:lastPrinted>2021-06-14T11:13:00Z</cp:lastPrinted>
  <dcterms:created xsi:type="dcterms:W3CDTF">2021-06-22T18:20:00Z</dcterms:created>
  <dcterms:modified xsi:type="dcterms:W3CDTF">2021-06-22T18:20:00Z</dcterms:modified>
</cp:coreProperties>
</file>