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1FEF9DB8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ogłasza nabór na wolne stanowisko pracy:</w:t>
      </w:r>
    </w:p>
    <w:p w14:paraId="46824DBF" w14:textId="77777777" w:rsidR="00B040EE" w:rsidRPr="00B040EE" w:rsidRDefault="00B040EE" w:rsidP="00B040EE">
      <w:pPr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Główny specjalista ds. finansowo-księgowych</w:t>
      </w:r>
    </w:p>
    <w:p w14:paraId="0FED712E" w14:textId="2E2E6815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(01/0</w:t>
      </w:r>
      <w:r w:rsidR="008A18A5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6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/2021</w:t>
      </w:r>
      <w:r w:rsidR="00317215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/a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)</w:t>
      </w:r>
      <w:r w:rsidR="008A18A5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 </w:t>
      </w:r>
    </w:p>
    <w:p w14:paraId="231BAE8E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(nazwa stanowiska pracy)</w:t>
      </w:r>
    </w:p>
    <w:p w14:paraId="780443F1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56AF63E5" w14:textId="10D0145F" w:rsidR="00B040EE" w:rsidRPr="00B040EE" w:rsidRDefault="00B040EE" w:rsidP="00B040EE">
      <w:pPr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 ww. stanowisko mogą/</w:t>
      </w:r>
      <w:r w:rsidRPr="00B040EE">
        <w:rPr>
          <w:rFonts w:ascii="Verdana" w:eastAsia="Times New Roman" w:hAnsi="Verdana" w:cs="Arial"/>
          <w:strike/>
          <w:color w:val="000000"/>
          <w:sz w:val="16"/>
          <w:szCs w:val="16"/>
          <w:lang w:eastAsia="pl-PL"/>
        </w:rPr>
        <w:t>nie mogą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* ubiegać się obywatele Unii Europejskiej oraz obywatele innych państw, któ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rym na podstawie umów międzynarodowych lub przepisów prawa wspólnotowego przysługuje prawo</w:t>
      </w:r>
      <w:r w:rsidRPr="00B040E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do podjęcia zatrudnienia na terytorium Rzeczypospolitej Polskiej.</w:t>
      </w:r>
    </w:p>
    <w:p w14:paraId="31B3216B" w14:textId="6C929026" w:rsidR="008A18A5" w:rsidRPr="00B040EE" w:rsidRDefault="00B040EE" w:rsidP="00B040EE">
      <w:pPr>
        <w:spacing w:after="10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63EB63C0" w14:textId="77777777" w:rsidR="00B040EE" w:rsidRPr="00B040EE" w:rsidRDefault="00B040EE" w:rsidP="00B040EE">
      <w:pPr>
        <w:ind w:left="280" w:hanging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1.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Nazwa i adres jednostki: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Wrocławskie Centrum Rozwoju Społecznego, pl. Dominikański 6, 50-159 Wrocław</w:t>
      </w:r>
    </w:p>
    <w:p w14:paraId="585EA187" w14:textId="77777777" w:rsidR="00B040EE" w:rsidRPr="00B040EE" w:rsidRDefault="00B040EE" w:rsidP="00B040EE">
      <w:pPr>
        <w:ind w:left="280" w:hanging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2.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Określenie stanowiska i wymiaru etatu: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główny specjalista ds. finansowo-księgowych</w:t>
      </w:r>
    </w:p>
    <w:p w14:paraId="41679DA5" w14:textId="2A7D441E" w:rsidR="00B040EE" w:rsidRPr="00B040EE" w:rsidRDefault="00B040EE" w:rsidP="00B040EE">
      <w:pPr>
        <w:ind w:left="280" w:hanging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ab/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ab/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ab/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ab/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ab/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(z możliwością szybkiego awansu na Zastępcę Głównego Księgowego)</w:t>
      </w:r>
    </w:p>
    <w:p w14:paraId="3F17A878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        Rodzaj zatrudnienia: umowa o pracę na czas określony</w:t>
      </w:r>
    </w:p>
    <w:p w14:paraId="09A6E228" w14:textId="77777777" w:rsidR="00B040EE" w:rsidRPr="00B040EE" w:rsidRDefault="00B040EE" w:rsidP="00B040EE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        Wymiar etatu: praca w wymiarze 1,0 etatu</w:t>
      </w:r>
    </w:p>
    <w:p w14:paraId="623ED4D9" w14:textId="77777777" w:rsidR="00B040EE" w:rsidRPr="00B040EE" w:rsidRDefault="00B040EE" w:rsidP="00B040EE">
      <w:pPr>
        <w:ind w:left="280" w:hanging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3.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Wymagania niezbędne związane ze stanowiskiem pracy:</w:t>
      </w:r>
    </w:p>
    <w:p w14:paraId="1F786B24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Wykształcenie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(charakter lub typ szkoły): wyższe, specjalność: rachunkowość</w:t>
      </w:r>
    </w:p>
    <w:p w14:paraId="69B3038A" w14:textId="77777777" w:rsidR="00B040EE" w:rsidRPr="00B040EE" w:rsidRDefault="00B040EE" w:rsidP="00B040EE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Obligatoryjne uprawnienia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: korzystanie z pełni praw publicznych, niekaralność sądowa za przestępstwo umyślne.</w:t>
      </w:r>
    </w:p>
    <w:p w14:paraId="139BBF92" w14:textId="77777777" w:rsidR="00B040EE" w:rsidRPr="00B040EE" w:rsidRDefault="00B040EE" w:rsidP="00B040EE">
      <w:pP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4.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Doświadczenie zawodowe zależne od wykształcenia:</w:t>
      </w:r>
    </w:p>
    <w:p w14:paraId="5910EFDF" w14:textId="77777777" w:rsidR="00B040EE" w:rsidRPr="00B040EE" w:rsidRDefault="00B040EE" w:rsidP="00B040EE">
      <w:pPr>
        <w:rPr>
          <w:rFonts w:ascii="Verdana" w:eastAsia="Calibri" w:hAnsi="Verdana" w:cs="Arial"/>
          <w:color w:val="000000"/>
          <w:sz w:val="16"/>
          <w:szCs w:val="16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a) </w:t>
      </w:r>
      <w:r w:rsidRPr="00B040EE">
        <w:rPr>
          <w:rFonts w:ascii="Verdana" w:eastAsia="Calibri" w:hAnsi="Verdana" w:cs="Arial"/>
          <w:color w:val="000000"/>
          <w:sz w:val="16"/>
          <w:szCs w:val="16"/>
        </w:rPr>
        <w:t>wykształcenie wyższe dodatkowo minimum czteroletnie doświadczenie w pracy w jednostkach administracji publicznej lub samorządowej.</w:t>
      </w:r>
    </w:p>
    <w:p w14:paraId="79CF21D0" w14:textId="77777777" w:rsidR="00B040EE" w:rsidRPr="00B040EE" w:rsidRDefault="00B040EE" w:rsidP="00B040EE">
      <w:pP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</w:p>
    <w:p w14:paraId="1A5126AB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5. Wymagania dodatkowe związane ze stanowiskiem pracy, w tym umiejętności zawodowe:</w:t>
      </w:r>
    </w:p>
    <w:p w14:paraId="36453C92" w14:textId="77777777" w:rsidR="00B040EE" w:rsidRPr="00B040EE" w:rsidRDefault="00B040EE" w:rsidP="00B040EE">
      <w:pPr>
        <w:spacing w:line="276" w:lineRule="auto"/>
        <w:rPr>
          <w:rFonts w:ascii="Verdana" w:eastAsia="Calibri" w:hAnsi="Verdana" w:cs="Arial"/>
          <w:color w:val="000000"/>
          <w:sz w:val="16"/>
          <w:szCs w:val="16"/>
        </w:rPr>
      </w:pPr>
      <w:r w:rsidRPr="00B040EE">
        <w:rPr>
          <w:rFonts w:ascii="Verdana" w:eastAsia="Calibri" w:hAnsi="Verdana" w:cs="Arial"/>
          <w:color w:val="000000"/>
          <w:sz w:val="16"/>
          <w:szCs w:val="16"/>
        </w:rPr>
        <w:t>- znajomość obsługi komputera, w tym programów Word, Excel;</w:t>
      </w:r>
    </w:p>
    <w:p w14:paraId="19318DB3" w14:textId="77777777" w:rsidR="00B040EE" w:rsidRPr="00B040EE" w:rsidRDefault="00B040EE" w:rsidP="00B040EE">
      <w:pPr>
        <w:spacing w:line="276" w:lineRule="auto"/>
        <w:rPr>
          <w:rFonts w:ascii="Verdana" w:eastAsia="Calibri" w:hAnsi="Verdana" w:cs="Arial"/>
          <w:color w:val="000000"/>
          <w:sz w:val="16"/>
          <w:szCs w:val="16"/>
        </w:rPr>
      </w:pPr>
      <w:r w:rsidRPr="00B040EE">
        <w:rPr>
          <w:rFonts w:ascii="Verdana" w:eastAsia="Calibri" w:hAnsi="Verdana" w:cs="Arial"/>
          <w:color w:val="000000"/>
          <w:sz w:val="16"/>
          <w:szCs w:val="16"/>
        </w:rPr>
        <w:t>- znajomość przepisów prawa: ustawa Prawo Zamówień Publicznych, ustawa o Rachunkowości, ustawa o Ochronie Danych Osobowych;</w:t>
      </w:r>
    </w:p>
    <w:p w14:paraId="1D15CBA5" w14:textId="77777777" w:rsidR="00B040EE" w:rsidRPr="00B040EE" w:rsidRDefault="00B040EE" w:rsidP="00B040EE">
      <w:pPr>
        <w:spacing w:line="276" w:lineRule="auto"/>
        <w:rPr>
          <w:rFonts w:ascii="Verdana" w:eastAsia="Calibri" w:hAnsi="Verdana" w:cs="Times New Roman"/>
          <w:sz w:val="16"/>
          <w:szCs w:val="16"/>
        </w:rPr>
      </w:pPr>
      <w:r w:rsidRPr="00B040EE">
        <w:rPr>
          <w:rFonts w:ascii="Verdana" w:eastAsia="Calibri" w:hAnsi="Verdana" w:cs="Times New Roman"/>
          <w:sz w:val="16"/>
          <w:szCs w:val="16"/>
        </w:rPr>
        <w:t>- znajomość księgowości budżetowej;</w:t>
      </w:r>
    </w:p>
    <w:p w14:paraId="68323495" w14:textId="77777777" w:rsidR="00B040EE" w:rsidRPr="00B040EE" w:rsidRDefault="00B040EE" w:rsidP="00B040EE">
      <w:pPr>
        <w:spacing w:line="276" w:lineRule="auto"/>
        <w:rPr>
          <w:rFonts w:ascii="Verdana" w:eastAsia="Calibri" w:hAnsi="Verdana" w:cs="Times New Roman"/>
          <w:sz w:val="16"/>
          <w:szCs w:val="16"/>
        </w:rPr>
      </w:pPr>
      <w:r w:rsidRPr="00B040EE">
        <w:rPr>
          <w:rFonts w:ascii="Verdana" w:eastAsia="Calibri" w:hAnsi="Verdana" w:cs="Times New Roman"/>
          <w:sz w:val="16"/>
          <w:szCs w:val="16"/>
        </w:rPr>
        <w:t>- bardzo dobra znajomość programu VULVCAN – warunek konieczny;</w:t>
      </w:r>
    </w:p>
    <w:p w14:paraId="69182872" w14:textId="77777777" w:rsidR="00B040EE" w:rsidRPr="00B040EE" w:rsidRDefault="00B040EE" w:rsidP="00B040EE">
      <w:pPr>
        <w:spacing w:line="276" w:lineRule="auto"/>
        <w:rPr>
          <w:rFonts w:ascii="Verdana" w:eastAsia="Calibri" w:hAnsi="Verdana" w:cs="Times New Roman"/>
          <w:sz w:val="16"/>
          <w:szCs w:val="16"/>
        </w:rPr>
      </w:pPr>
      <w:r w:rsidRPr="00B040EE">
        <w:rPr>
          <w:rFonts w:ascii="Verdana" w:eastAsia="Calibri" w:hAnsi="Verdana" w:cs="Arial"/>
          <w:color w:val="000000"/>
          <w:sz w:val="16"/>
          <w:szCs w:val="16"/>
        </w:rPr>
        <w:t>- mile widziana znajomość programu SAP;</w:t>
      </w:r>
    </w:p>
    <w:p w14:paraId="5ED481F7" w14:textId="77777777" w:rsidR="00B040EE" w:rsidRPr="00B040EE" w:rsidRDefault="00B040EE" w:rsidP="00B040EE">
      <w:pPr>
        <w:spacing w:line="276" w:lineRule="auto"/>
        <w:rPr>
          <w:rFonts w:ascii="Verdana" w:eastAsia="Calibri" w:hAnsi="Verdana" w:cs="Arial"/>
          <w:color w:val="000000"/>
          <w:sz w:val="16"/>
          <w:szCs w:val="16"/>
        </w:rPr>
      </w:pPr>
      <w:r w:rsidRPr="00B040EE">
        <w:rPr>
          <w:rFonts w:ascii="Verdana" w:eastAsia="Calibri" w:hAnsi="Verdana" w:cs="Times New Roman"/>
          <w:sz w:val="16"/>
          <w:szCs w:val="16"/>
        </w:rPr>
        <w:t xml:space="preserve">- mile widziane 10-letnie doświadczenie w pracy, w tym doświadczanie </w:t>
      </w:r>
      <w:r w:rsidRPr="00B040EE">
        <w:rPr>
          <w:rFonts w:ascii="Verdana" w:eastAsia="Calibri" w:hAnsi="Verdana" w:cs="Arial"/>
          <w:color w:val="000000"/>
          <w:sz w:val="16"/>
          <w:szCs w:val="16"/>
        </w:rPr>
        <w:t>w jednostkach administracji publicznej lub samorządowej;</w:t>
      </w:r>
    </w:p>
    <w:p w14:paraId="198AD7CB" w14:textId="77777777" w:rsidR="00B040EE" w:rsidRPr="00B040EE" w:rsidRDefault="00B040EE" w:rsidP="00B040EE">
      <w:pPr>
        <w:spacing w:line="276" w:lineRule="auto"/>
        <w:rPr>
          <w:rFonts w:ascii="Verdana" w:eastAsia="Calibri" w:hAnsi="Verdana" w:cs="Times New Roman"/>
          <w:sz w:val="16"/>
          <w:szCs w:val="16"/>
        </w:rPr>
      </w:pPr>
      <w:r w:rsidRPr="00B040EE">
        <w:rPr>
          <w:rFonts w:ascii="Verdana" w:eastAsia="Calibri" w:hAnsi="Verdana" w:cs="Arial"/>
          <w:color w:val="000000"/>
          <w:sz w:val="16"/>
          <w:szCs w:val="16"/>
        </w:rPr>
        <w:t xml:space="preserve">- mile widziane doświadczenie w kierowaniu/koordynowaniu zespołem. </w:t>
      </w:r>
    </w:p>
    <w:p w14:paraId="7E855245" w14:textId="1DC37C8B" w:rsidR="00B040EE" w:rsidRPr="00B040EE" w:rsidRDefault="00B040EE" w:rsidP="00B040EE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6. Predyspozycje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osobowe:</w:t>
      </w:r>
    </w:p>
    <w:p w14:paraId="5BB224DD" w14:textId="77777777" w:rsidR="00B040EE" w:rsidRPr="00B040EE" w:rsidRDefault="00B040EE" w:rsidP="00B040EE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umiejętności analityczne,</w:t>
      </w:r>
    </w:p>
    <w:p w14:paraId="5C3D1F9B" w14:textId="77777777" w:rsidR="00B040EE" w:rsidRPr="00B040EE" w:rsidRDefault="00B040EE" w:rsidP="00B040EE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terminowość, bardzo dobra organizacja pracy własnej i zaangażowanie,</w:t>
      </w:r>
    </w:p>
    <w:p w14:paraId="2FF257AC" w14:textId="77777777" w:rsidR="00B040EE" w:rsidRPr="00B040EE" w:rsidRDefault="00B040EE" w:rsidP="00B040EE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sumienność, samodzielność, dokładność, skrupulatność, rzetelność wykonywania zadań,</w:t>
      </w:r>
    </w:p>
    <w:p w14:paraId="7F1A3D91" w14:textId="77777777" w:rsidR="00B040EE" w:rsidRPr="00B040EE" w:rsidRDefault="00B040EE" w:rsidP="00B040EE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samodzielność w wykonywanych zadaniach, ale także umiejętność pracy w zespole,</w:t>
      </w:r>
    </w:p>
    <w:p w14:paraId="2CB8ECF2" w14:textId="77777777" w:rsidR="00B040EE" w:rsidRPr="00B040EE" w:rsidRDefault="00B040EE" w:rsidP="00B040EE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umiejętność pracy pod presją czasu,</w:t>
      </w:r>
    </w:p>
    <w:p w14:paraId="4D66D0C3" w14:textId="77777777" w:rsidR="00B040EE" w:rsidRPr="00B040EE" w:rsidRDefault="00B040EE" w:rsidP="00B040EE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osoba komunikatywna.</w:t>
      </w:r>
    </w:p>
    <w:p w14:paraId="7C63A24D" w14:textId="77777777" w:rsidR="00B040EE" w:rsidRPr="00B040EE" w:rsidRDefault="00B040EE" w:rsidP="00B040EE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15565F88" w14:textId="77777777" w:rsidR="00B040EE" w:rsidRPr="00B040EE" w:rsidRDefault="00B040EE" w:rsidP="00B040EE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7.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Zakres wykonywanych zadań na stanowisku pracy:</w:t>
      </w:r>
    </w:p>
    <w:p w14:paraId="2D9BAC1D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Dekretowanie i weryfikacja dokumentów finansowych pod względem finansowo-rachunkowym.</w:t>
      </w:r>
    </w:p>
    <w:p w14:paraId="4826A7DB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Wprowadzanie i księgowanie faktur i dokumentów księgowych zgodnie z obowiązującymi przepisami.</w:t>
      </w:r>
    </w:p>
    <w:p w14:paraId="0E0255CD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Weryfikacja i uzgadnianie kont księgowych.</w:t>
      </w:r>
    </w:p>
    <w:p w14:paraId="0AA259C4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Kontrola sald należności i zobowiązań.</w:t>
      </w:r>
    </w:p>
    <w:p w14:paraId="115A61D6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 xml:space="preserve">Segregowanie dokumentów finansowo – księgowych w ustalonym porządku w podziale na okresy sprawozdawcze, </w:t>
      </w: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br/>
        <w:t>w sposób umożliwiający ich łatwe odszukanie.</w:t>
      </w:r>
    </w:p>
    <w:p w14:paraId="536819F8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Inwentaryzacja należności i zobowiązań, uzgodnienia sald rozrachunków z kontrahentami i bankami.</w:t>
      </w:r>
    </w:p>
    <w:p w14:paraId="5BB92705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Aktywny udział w zamykaniu miesiąca/kwartału/roku.</w:t>
      </w:r>
    </w:p>
    <w:p w14:paraId="691AC22E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 xml:space="preserve">Znajomość zagadnień związanych ze środkami trwałymi i </w:t>
      </w:r>
      <w:proofErr w:type="spellStart"/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WNiP</w:t>
      </w:r>
      <w:proofErr w:type="spellEnd"/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.</w:t>
      </w:r>
    </w:p>
    <w:p w14:paraId="429856F9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Księgowanie dochodów i wydatków dotyczących wynajmu pomieszczeń przekazanych do Rad Osiedli.</w:t>
      </w:r>
    </w:p>
    <w:p w14:paraId="694D5663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Calibri" w:hAnsi="Verdana" w:cs="Arial"/>
          <w:sz w:val="15"/>
          <w:szCs w:val="15"/>
        </w:rPr>
        <w:t xml:space="preserve"> Uzgadnianie w szczegółowości (fundusz, zadanie, rozdział, paragraf, pozycja paragrafu): dotacji; sald rachunków bankowych (bieżące, dochodowe i depozytowe); rozliczeń z kontrahentami; kosztów z wydatkami; zmian w majątku trwałym i obrotowym.</w:t>
      </w:r>
    </w:p>
    <w:p w14:paraId="26D883FA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Calibri" w:hAnsi="Verdana" w:cs="Arial"/>
          <w:sz w:val="15"/>
          <w:szCs w:val="15"/>
        </w:rPr>
        <w:t xml:space="preserve"> Przygotowywanie sprawozdań budżetowych i finansowych:  analiza realizacji planu, analiza należności i zobowiązań </w:t>
      </w:r>
      <w:r w:rsidRPr="008A18A5">
        <w:rPr>
          <w:rFonts w:ascii="Verdana" w:eastAsia="Calibri" w:hAnsi="Verdana" w:cs="Arial"/>
          <w:sz w:val="15"/>
          <w:szCs w:val="15"/>
        </w:rPr>
        <w:br/>
        <w:t>(Rb-27S, Rb-28S, Rb-N, Rb-Z) oraz analiza aktywów i pasywów</w:t>
      </w: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.</w:t>
      </w:r>
    </w:p>
    <w:p w14:paraId="64A9F385" w14:textId="77777777" w:rsidR="008A18A5" w:rsidRDefault="00B040EE" w:rsidP="008A18A5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Calibri" w:hAnsi="Verdana" w:cs="Times New Roman"/>
          <w:sz w:val="15"/>
          <w:szCs w:val="15"/>
        </w:rPr>
        <w:t xml:space="preserve"> Archiwizacja i zabezpieczanie  dokumentów zgodnie z obowiązującymi przepisami.</w:t>
      </w:r>
    </w:p>
    <w:p w14:paraId="677F31B1" w14:textId="77777777" w:rsidR="006D7857" w:rsidRDefault="00B040EE" w:rsidP="006D7857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Obsługa kasy podczas nieobecności pracownika w Zespole finansowo-księgowo</w:t>
      </w:r>
      <w:r w:rsidR="008A18A5">
        <w:rPr>
          <w:rFonts w:ascii="Verdana" w:eastAsia="Times New Roman" w:hAnsi="Verdana" w:cs="Calibri"/>
          <w:sz w:val="15"/>
          <w:szCs w:val="15"/>
          <w:lang w:eastAsia="pl-PL"/>
        </w:rPr>
        <w:t>-</w:t>
      </w: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płacowym, w tym</w:t>
      </w:r>
      <w:r w:rsidR="008A18A5">
        <w:rPr>
          <w:rFonts w:ascii="Verdana" w:eastAsia="Times New Roman" w:hAnsi="Verdana" w:cs="Calibri"/>
          <w:sz w:val="15"/>
          <w:szCs w:val="15"/>
          <w:lang w:eastAsia="pl-PL"/>
        </w:rPr>
        <w:t xml:space="preserve">: </w:t>
      </w:r>
      <w:r w:rsidRPr="008A18A5">
        <w:rPr>
          <w:rFonts w:ascii="Verdana" w:eastAsia="Calibri" w:hAnsi="Verdana" w:cs="Calibri"/>
          <w:sz w:val="15"/>
          <w:szCs w:val="15"/>
        </w:rPr>
        <w:t>dokonywanie operacji gotówkowych (wpłat i wypłat)</w:t>
      </w: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,</w:t>
      </w:r>
      <w:r w:rsidR="008A18A5">
        <w:rPr>
          <w:rFonts w:ascii="Verdana" w:eastAsia="Times New Roman" w:hAnsi="Verdana" w:cs="Calibri"/>
          <w:sz w:val="15"/>
          <w:szCs w:val="15"/>
          <w:lang w:eastAsia="pl-PL"/>
        </w:rPr>
        <w:t xml:space="preserve"> </w:t>
      </w:r>
      <w:r w:rsidRPr="008A18A5">
        <w:rPr>
          <w:rFonts w:ascii="Verdana" w:eastAsia="Calibri" w:hAnsi="Verdana" w:cs="Calibri"/>
          <w:sz w:val="15"/>
          <w:szCs w:val="15"/>
        </w:rPr>
        <w:t>dokonywanie wypłat gotówkowych podjętych z rachunku bankowego,</w:t>
      </w:r>
      <w:r w:rsidR="008A18A5">
        <w:rPr>
          <w:rFonts w:ascii="Verdana" w:eastAsia="Calibri" w:hAnsi="Verdana" w:cs="Calibri"/>
          <w:sz w:val="15"/>
          <w:szCs w:val="15"/>
        </w:rPr>
        <w:t xml:space="preserve"> </w:t>
      </w:r>
      <w:r w:rsidRPr="008A18A5">
        <w:rPr>
          <w:rFonts w:ascii="Verdana" w:eastAsia="Calibri" w:hAnsi="Verdana" w:cs="Calibri"/>
          <w:sz w:val="15"/>
          <w:szCs w:val="15"/>
        </w:rPr>
        <w:t>odprowadzanie przyjętych sum do banku.</w:t>
      </w:r>
    </w:p>
    <w:p w14:paraId="18452C58" w14:textId="5B5D7474" w:rsidR="008A18A5" w:rsidRPr="006D7857" w:rsidRDefault="00B040EE" w:rsidP="006D7857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6D7857">
        <w:rPr>
          <w:rFonts w:ascii="Verdana" w:eastAsia="Calibri" w:hAnsi="Verdana" w:cs="Times New Roman"/>
          <w:sz w:val="15"/>
          <w:szCs w:val="15"/>
        </w:rPr>
        <w:t>Wykonywanie pracy sumiennie i starannie, przestrzeganie czasu pracy ustalonego</w:t>
      </w:r>
      <w:r w:rsidR="006D7857">
        <w:rPr>
          <w:rFonts w:ascii="Verdana" w:eastAsia="Calibri" w:hAnsi="Verdana" w:cs="Times New Roman"/>
          <w:sz w:val="15"/>
          <w:szCs w:val="15"/>
        </w:rPr>
        <w:t xml:space="preserve"> </w:t>
      </w:r>
      <w:r w:rsidRPr="006D7857">
        <w:rPr>
          <w:rFonts w:ascii="Verdana" w:eastAsia="Calibri" w:hAnsi="Verdana" w:cs="Times New Roman"/>
          <w:sz w:val="15"/>
          <w:szCs w:val="15"/>
        </w:rPr>
        <w:t>w zakładzie pracy.</w:t>
      </w:r>
    </w:p>
    <w:p w14:paraId="2B497975" w14:textId="1614B822" w:rsidR="006D7857" w:rsidRDefault="006D7857" w:rsidP="006D7857">
      <w:pPr>
        <w:widowControl w:val="0"/>
        <w:adjustRightInd w:val="0"/>
        <w:spacing w:after="160" w:line="276" w:lineRule="auto"/>
        <w:contextualSpacing/>
        <w:jc w:val="both"/>
        <w:textAlignment w:val="baseline"/>
        <w:rPr>
          <w:rFonts w:ascii="Verdana" w:eastAsia="Calibri" w:hAnsi="Verdana" w:cs="Times New Roman"/>
          <w:sz w:val="15"/>
          <w:szCs w:val="15"/>
        </w:rPr>
      </w:pPr>
    </w:p>
    <w:p w14:paraId="33E8A7E0" w14:textId="7F7D06B3" w:rsidR="006D7857" w:rsidRDefault="006D7857" w:rsidP="006D7857">
      <w:pPr>
        <w:widowControl w:val="0"/>
        <w:adjustRightInd w:val="0"/>
        <w:spacing w:after="160" w:line="276" w:lineRule="auto"/>
        <w:contextualSpacing/>
        <w:jc w:val="both"/>
        <w:textAlignment w:val="baseline"/>
        <w:rPr>
          <w:rFonts w:ascii="Verdana" w:eastAsia="Calibri" w:hAnsi="Verdana" w:cs="Times New Roman"/>
          <w:sz w:val="15"/>
          <w:szCs w:val="15"/>
        </w:rPr>
      </w:pPr>
    </w:p>
    <w:p w14:paraId="7A77086B" w14:textId="77777777" w:rsidR="006D7857" w:rsidRPr="006D7857" w:rsidRDefault="006D7857" w:rsidP="006D7857">
      <w:pPr>
        <w:widowControl w:val="0"/>
        <w:adjustRightInd w:val="0"/>
        <w:spacing w:after="160" w:line="276" w:lineRule="auto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</w:p>
    <w:p w14:paraId="21F440AC" w14:textId="77777777" w:rsidR="008A18A5" w:rsidRDefault="00B040EE" w:rsidP="008A18A5">
      <w:pPr>
        <w:numPr>
          <w:ilvl w:val="1"/>
          <w:numId w:val="4"/>
        </w:numPr>
        <w:ind w:left="993" w:right="278" w:firstLine="850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8A18A5">
        <w:rPr>
          <w:rFonts w:ascii="Verdana" w:eastAsia="Calibri" w:hAnsi="Verdana" w:cs="Times New Roman"/>
          <w:sz w:val="15"/>
          <w:szCs w:val="15"/>
        </w:rPr>
        <w:lastRenderedPageBreak/>
        <w:t>Przestrzeganie w zakładzie pracy zasad współżycia społecznego.</w:t>
      </w:r>
    </w:p>
    <w:p w14:paraId="6D6352B3" w14:textId="30B4C4F2" w:rsidR="008A18A5" w:rsidRPr="008A18A5" w:rsidRDefault="00B040EE" w:rsidP="008A18A5">
      <w:pPr>
        <w:numPr>
          <w:ilvl w:val="1"/>
          <w:numId w:val="4"/>
        </w:numPr>
        <w:ind w:left="993" w:right="278" w:firstLine="850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8A18A5">
        <w:rPr>
          <w:rFonts w:ascii="Verdana" w:eastAsia="Calibri" w:hAnsi="Verdana" w:cs="Times New Roman"/>
          <w:sz w:val="15"/>
          <w:szCs w:val="15"/>
        </w:rPr>
        <w:t xml:space="preserve">Zachowanie w tajemnicy informacji, których ujawnienie mogłoby narazić pracodawcę na </w:t>
      </w:r>
    </w:p>
    <w:p w14:paraId="315285C6" w14:textId="19BD90DD" w:rsidR="00B040EE" w:rsidRPr="008A18A5" w:rsidRDefault="008A18A5" w:rsidP="008A18A5">
      <w:pPr>
        <w:ind w:left="1276" w:right="278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>
        <w:rPr>
          <w:rFonts w:ascii="Verdana" w:eastAsia="Calibri" w:hAnsi="Verdana" w:cs="Times New Roman"/>
          <w:sz w:val="15"/>
          <w:szCs w:val="15"/>
        </w:rPr>
        <w:t xml:space="preserve">                </w:t>
      </w:r>
      <w:r w:rsidR="00B040EE" w:rsidRPr="008A18A5">
        <w:rPr>
          <w:rFonts w:ascii="Verdana" w:eastAsia="Calibri" w:hAnsi="Verdana" w:cs="Times New Roman"/>
          <w:sz w:val="15"/>
          <w:szCs w:val="15"/>
        </w:rPr>
        <w:t>szkodę.</w:t>
      </w:r>
    </w:p>
    <w:p w14:paraId="1D2842F2" w14:textId="77777777" w:rsidR="00B040EE" w:rsidRPr="008A18A5" w:rsidRDefault="00B040EE" w:rsidP="008A18A5">
      <w:pPr>
        <w:numPr>
          <w:ilvl w:val="1"/>
          <w:numId w:val="4"/>
        </w:numPr>
        <w:spacing w:line="276" w:lineRule="auto"/>
        <w:ind w:left="1843" w:right="57" w:firstLine="0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8A18A5">
        <w:rPr>
          <w:rFonts w:ascii="Verdana" w:eastAsia="Calibri" w:hAnsi="Verdana" w:cs="Times New Roman"/>
          <w:sz w:val="15"/>
          <w:szCs w:val="15"/>
        </w:rPr>
        <w:t>Nadzór nad prawidłowym przebiegiem procesu przetwarzania informacji i właściwą eksploatacją sprzętu komputerowego.</w:t>
      </w:r>
    </w:p>
    <w:p w14:paraId="73241A4D" w14:textId="77777777" w:rsidR="00B040EE" w:rsidRPr="008A18A5" w:rsidRDefault="00B040EE" w:rsidP="00B040EE">
      <w:pPr>
        <w:numPr>
          <w:ilvl w:val="1"/>
          <w:numId w:val="4"/>
        </w:numPr>
        <w:spacing w:line="276" w:lineRule="auto"/>
        <w:ind w:left="0" w:right="57" w:firstLine="0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8A18A5">
        <w:rPr>
          <w:rFonts w:ascii="Verdana" w:eastAsia="Calibri" w:hAnsi="Verdana" w:cs="Times New Roman"/>
          <w:sz w:val="15"/>
          <w:szCs w:val="15"/>
        </w:rPr>
        <w:t>Wykonywanie innych czynności zleconych przez przełożonych w ramach posiadanych kompetencji.</w:t>
      </w:r>
    </w:p>
    <w:p w14:paraId="7A88CA55" w14:textId="77777777" w:rsidR="00B040EE" w:rsidRPr="008A18A5" w:rsidRDefault="00B040EE" w:rsidP="00B040EE">
      <w:pPr>
        <w:numPr>
          <w:ilvl w:val="1"/>
          <w:numId w:val="4"/>
        </w:numPr>
        <w:spacing w:line="276" w:lineRule="auto"/>
        <w:ind w:left="0" w:right="57" w:firstLine="0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8A18A5">
        <w:rPr>
          <w:rFonts w:ascii="Verdana" w:eastAsia="Calibri" w:hAnsi="Verdana" w:cs="Times New Roman"/>
          <w:sz w:val="15"/>
          <w:szCs w:val="15"/>
        </w:rPr>
        <w:t>Dbanie o dobro zakładu i jego mienie.</w:t>
      </w:r>
    </w:p>
    <w:p w14:paraId="409D9F1A" w14:textId="49812582" w:rsidR="00B040EE" w:rsidRPr="008A18A5" w:rsidRDefault="00B040EE" w:rsidP="00B040EE">
      <w:pPr>
        <w:numPr>
          <w:ilvl w:val="1"/>
          <w:numId w:val="4"/>
        </w:numPr>
        <w:spacing w:line="276" w:lineRule="auto"/>
        <w:ind w:left="0" w:right="57" w:firstLine="0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8A18A5">
        <w:rPr>
          <w:rFonts w:ascii="Verdana" w:eastAsia="Calibri" w:hAnsi="Verdana" w:cs="Times New Roman"/>
          <w:sz w:val="15"/>
          <w:szCs w:val="15"/>
        </w:rPr>
        <w:t>Przestrzeganie przepisów bhp i ppoż.</w:t>
      </w:r>
    </w:p>
    <w:p w14:paraId="79ED8E0B" w14:textId="3A3E5636" w:rsidR="00B040EE" w:rsidRPr="008A18A5" w:rsidRDefault="00B040EE" w:rsidP="00B040EE">
      <w:pPr>
        <w:ind w:left="426" w:right="280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>  </w:t>
      </w:r>
    </w:p>
    <w:p w14:paraId="296F47E4" w14:textId="047306A2" w:rsidR="00B040EE" w:rsidRPr="00B040EE" w:rsidRDefault="00B040EE" w:rsidP="00B040EE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8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Informacja o warunkach pracy:</w:t>
      </w:r>
    </w:p>
    <w:p w14:paraId="2D25AE1A" w14:textId="056DD4B0" w:rsidR="00B040EE" w:rsidRDefault="00B040EE" w:rsidP="00B040EE">
      <w:pPr>
        <w:ind w:right="60"/>
        <w:rPr>
          <w:rFonts w:ascii="Verdana" w:eastAsia="Times New Roman" w:hAnsi="Verdana" w:cs="Arial"/>
          <w:color w:val="000000"/>
          <w:sz w:val="15"/>
          <w:szCs w:val="15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6185214D" w14:textId="77777777" w:rsidR="008A18A5" w:rsidRPr="008A18A5" w:rsidRDefault="008A18A5" w:rsidP="00B040EE">
      <w:pPr>
        <w:ind w:right="60"/>
        <w:rPr>
          <w:rFonts w:ascii="Verdana" w:eastAsia="Times New Roman" w:hAnsi="Verdana" w:cs="Times New Roman"/>
          <w:sz w:val="15"/>
          <w:szCs w:val="15"/>
          <w:lang w:eastAsia="pl-PL"/>
        </w:rPr>
      </w:pPr>
    </w:p>
    <w:p w14:paraId="1994DEBC" w14:textId="5A7E57DF" w:rsidR="00B040EE" w:rsidRPr="00B040EE" w:rsidRDefault="00B040EE" w:rsidP="00B040EE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9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Informacja o wskaźniku zatrudnienia osób niepełnosprawnych:</w:t>
      </w:r>
    </w:p>
    <w:p w14:paraId="7F318A1D" w14:textId="2A1DB749" w:rsidR="00B040EE" w:rsidRPr="008A18A5" w:rsidRDefault="00B040EE" w:rsidP="00B040EE">
      <w:pPr>
        <w:ind w:right="60"/>
        <w:jc w:val="both"/>
        <w:rPr>
          <w:rFonts w:ascii="Verdana" w:eastAsia="Times New Roman" w:hAnsi="Verdana" w:cs="Arial"/>
          <w:color w:val="000000"/>
          <w:sz w:val="15"/>
          <w:szCs w:val="15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8A18A5"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 xml:space="preserve">maju </w:t>
      </w: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>2021 jest niższy niż 6%. Pierwszeństwo w zatrudnieniu będzie przysługiwało osobie niepełnosprawnej, o ile zostanie ona wskazana w gronie nie więcej niż pięciu najlepszych kandydatów spełniających wymagania niezbędne oraz w największym stopniu wymagania dodatkowe.</w:t>
      </w:r>
    </w:p>
    <w:p w14:paraId="2A8C871A" w14:textId="77777777" w:rsidR="00B040EE" w:rsidRPr="00B040EE" w:rsidRDefault="00B040EE" w:rsidP="00B040EE">
      <w:pPr>
        <w:ind w:right="60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6C27C0FE" w14:textId="07BF30A7" w:rsidR="00B040EE" w:rsidRPr="00B040EE" w:rsidRDefault="00B040EE" w:rsidP="00B040EE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10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Wymagane dokumenty:</w:t>
      </w:r>
    </w:p>
    <w:p w14:paraId="4C23B43A" w14:textId="77777777" w:rsidR="00B040EE" w:rsidRPr="008A18A5" w:rsidRDefault="00B040EE" w:rsidP="00B040EE">
      <w:pPr>
        <w:ind w:left="620" w:hanging="3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a.</w:t>
      </w:r>
      <w:r w:rsidRPr="008A18A5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 xml:space="preserve">  </w:t>
      </w: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list motywacyjny,</w:t>
      </w:r>
    </w:p>
    <w:p w14:paraId="10C5FAE7" w14:textId="77777777" w:rsidR="00B040EE" w:rsidRPr="008A18A5" w:rsidRDefault="00B040EE" w:rsidP="00B040EE">
      <w:pPr>
        <w:ind w:left="620" w:hanging="3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b.</w:t>
      </w:r>
      <w:r w:rsidRPr="008A18A5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  życiorys</w:t>
      </w: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z dokładnym opisem przebiegu pracy zawodowej,</w:t>
      </w:r>
    </w:p>
    <w:p w14:paraId="16371DA1" w14:textId="77777777" w:rsidR="00B040EE" w:rsidRPr="008A18A5" w:rsidRDefault="00B040EE" w:rsidP="00B040EE">
      <w:pPr>
        <w:ind w:left="620" w:hanging="3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c.</w:t>
      </w:r>
      <w:r w:rsidRPr="008A18A5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 xml:space="preserve">  </w:t>
      </w: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oryginał kwestionariusza osobowego dla osoby ubiegającej się o zatrud</w:t>
      </w: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>nienie,</w:t>
      </w:r>
    </w:p>
    <w:p w14:paraId="5B785552" w14:textId="77777777" w:rsidR="00B040EE" w:rsidRPr="008A18A5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d.</w:t>
      </w:r>
      <w:r w:rsidRPr="008A18A5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 xml:space="preserve">  </w:t>
      </w: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świadectw pracy (poświadczone przez kandydata za zgod</w:t>
      </w: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>ność z oryginałem),</w:t>
      </w:r>
    </w:p>
    <w:p w14:paraId="326E0E98" w14:textId="77777777" w:rsidR="00B040EE" w:rsidRPr="008A18A5" w:rsidRDefault="00B040EE" w:rsidP="00B040EE">
      <w:pPr>
        <w:ind w:left="620" w:hanging="3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e.</w:t>
      </w:r>
      <w:r w:rsidRPr="008A18A5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 xml:space="preserve">  </w:t>
      </w: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77777777" w:rsidR="00B040EE" w:rsidRPr="008A18A5" w:rsidRDefault="00B040EE" w:rsidP="00B040EE">
      <w:pPr>
        <w:ind w:left="620" w:hanging="3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f.</w:t>
      </w:r>
      <w:r w:rsidRPr="008A18A5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 xml:space="preserve">   </w:t>
      </w: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poświadczających znajomość języka polskiego</w:t>
      </w:r>
      <w:r w:rsidRPr="008A18A5">
        <w:rPr>
          <w:rFonts w:ascii="Verdana" w:eastAsia="Times New Roman" w:hAnsi="Verdana" w:cs="Arial"/>
          <w:color w:val="000000"/>
          <w:sz w:val="14"/>
          <w:szCs w:val="14"/>
          <w:vertAlign w:val="superscript"/>
          <w:lang w:eastAsia="pl-PL"/>
        </w:rPr>
        <w:t>1</w:t>
      </w: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,</w:t>
      </w:r>
    </w:p>
    <w:p w14:paraId="0B550FBF" w14:textId="77777777" w:rsidR="00B040EE" w:rsidRPr="008A18A5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g.</w:t>
      </w:r>
      <w:r w:rsidRPr="008A18A5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 xml:space="preserve">  </w:t>
      </w: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 o niekaralności prawomocnym wyrokiem sądu za umyślne przestępstwo ścigane z oskarżenia publicznego lub umyślne przestępstwo skarbowe,</w:t>
      </w:r>
    </w:p>
    <w:p w14:paraId="5949C5B6" w14:textId="77777777" w:rsidR="00B040EE" w:rsidRPr="008A18A5" w:rsidRDefault="00B040EE" w:rsidP="00B040EE">
      <w:pPr>
        <w:ind w:left="620" w:hanging="3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h.</w:t>
      </w:r>
      <w:r w:rsidRPr="008A18A5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 xml:space="preserve">  </w:t>
      </w: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kandydata, że w przypadku wyboru jego oferty zobo</w:t>
      </w: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>wiązuje się nie wykonywać zajęć pozostających w sprzeczności lub związanych z zajęciami, które wykonuje w ramach obowiązków służbo</w:t>
      </w: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 xml:space="preserve">wych, wywołujących uzasadnione podejrzenie o stronniczość lub interesowność, oraz zajęć sprzecznych z obowiązkami wynikającymi z ustawy oraz </w:t>
      </w:r>
      <w:r w:rsidRPr="008A18A5">
        <w:rPr>
          <w:rFonts w:ascii="Verdana" w:eastAsia="Calibri" w:hAnsi="Verdana" w:cs="Times New Roman"/>
          <w:sz w:val="14"/>
          <w:szCs w:val="14"/>
        </w:rPr>
        <w:t>podpisaną informację RODO dla kandydatów do pracy we Wrocławskim Centrum Rozwoju Społecznego (Klauzula Informacyjna),</w:t>
      </w:r>
    </w:p>
    <w:p w14:paraId="7E32C136" w14:textId="77777777" w:rsidR="00B040EE" w:rsidRPr="008A18A5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i.</w:t>
      </w:r>
      <w:r w:rsidRPr="008A18A5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 xml:space="preserve">    </w:t>
      </w:r>
      <w:r w:rsidRPr="008A18A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inne dokumenty o posiadanych kwalifikacjach i umiejętnościach.</w:t>
      </w:r>
    </w:p>
    <w:p w14:paraId="7C2B3C9C" w14:textId="77777777" w:rsidR="00B040EE" w:rsidRPr="008A18A5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21C12097" w14:textId="047E2113" w:rsidR="00B040EE" w:rsidRPr="008A18A5" w:rsidRDefault="00B040EE" w:rsidP="00B040EE">
      <w:pPr>
        <w:spacing w:after="200" w:line="276" w:lineRule="auto"/>
        <w:ind w:left="620" w:hanging="3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8A18A5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UWAGA!</w:t>
      </w:r>
      <w:r w:rsidRPr="008A18A5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Należy składać wyłącznie dokumenty i oświadczenia wymienione powyżej - bez załączania dokumentów dodatkowych, takich jak: CV,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u w:val="single"/>
          <w:lang w:eastAsia="pl-PL"/>
        </w:rPr>
        <w:t>Dokumenty aplikacyjne: list motywacyjny oraz CV powinny być opatrzone klauzulą:</w:t>
      </w:r>
    </w:p>
    <w:p w14:paraId="3805249D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85A6943" w14:textId="6BE38511" w:rsidR="00B040EE" w:rsidRPr="008A18A5" w:rsidRDefault="00B040EE" w:rsidP="00B040EE">
      <w:pPr>
        <w:ind w:left="140" w:right="60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 xml:space="preserve">Wymagane dokumenty aplikacyjne winny być własnoręcznie podpisane i złożone osobiście lub doręczone listownie w terminie do dnia </w:t>
      </w:r>
      <w:r w:rsidR="008A18A5"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>19.07</w:t>
      </w: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>.2021 r. do godz. 15:00 pod adresem: Wrocławskie Centrum Rozwoju Społecznego,</w:t>
      </w:r>
      <w:r w:rsidRPr="008A18A5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 xml:space="preserve">pl. Dominikański 6, 50-159 Wrocław, pok. 214 (sekretariat) w zaklejonych kopertach z dopiskiem: </w:t>
      </w:r>
      <w:r w:rsidRPr="008A18A5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pl-PL"/>
        </w:rPr>
        <w:t>„Nabór na wolne stanowisko urzędnicze we Wrocławskim Centrum Rozwoju Społecznego – nazwa stanowiska: główny specjalista ds. finansowo-księgowych 01/06/2021</w:t>
      </w:r>
      <w:r w:rsidR="00317215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pl-PL"/>
        </w:rPr>
        <w:t>/a</w:t>
      </w:r>
      <w:r w:rsidRPr="008A18A5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pl-PL"/>
        </w:rPr>
        <w:t>”</w:t>
      </w:r>
    </w:p>
    <w:p w14:paraId="7F84FB17" w14:textId="6F8DA0B5" w:rsidR="00B040EE" w:rsidRPr="008A18A5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5"/>
          <w:szCs w:val="15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> </w:t>
      </w:r>
    </w:p>
    <w:p w14:paraId="2BA193B3" w14:textId="77777777" w:rsidR="00B040EE" w:rsidRPr="008A18A5" w:rsidRDefault="00B040EE" w:rsidP="00B040EE">
      <w:pPr>
        <w:ind w:left="140" w:right="60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>Aplikacje, które wpłyną po wyżej określonym terminie, nie będą rozpatrywane.</w:t>
      </w:r>
    </w:p>
    <w:p w14:paraId="70ABF4B2" w14:textId="7EC6677F" w:rsidR="00B040EE" w:rsidRPr="008A18A5" w:rsidRDefault="00B040EE" w:rsidP="00B040EE">
      <w:pPr>
        <w:ind w:left="140" w:right="60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 xml:space="preserve">Otwarcie ofert nastąpi w pok. 221 w dniu </w:t>
      </w:r>
      <w:r w:rsidR="008A18A5"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>20.07.2021</w:t>
      </w: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 xml:space="preserve"> r. o godz. 10:00</w:t>
      </w:r>
    </w:p>
    <w:p w14:paraId="0FD73320" w14:textId="77777777" w:rsidR="00B040EE" w:rsidRPr="008A18A5" w:rsidRDefault="00B040EE" w:rsidP="00B040EE">
      <w:pPr>
        <w:ind w:left="140" w:right="60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>Z regulaminem naboru można się zapoznać w sekretariacie WCRS – pok. 214.</w:t>
      </w:r>
    </w:p>
    <w:p w14:paraId="4DD0F9D0" w14:textId="77777777" w:rsidR="00B040EE" w:rsidRPr="008A18A5" w:rsidRDefault="00B040EE" w:rsidP="00B040EE">
      <w:pPr>
        <w:ind w:left="140" w:right="60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>Dodatkowe informacje można uzyskać pod numerem telefonu 71-77-24-915.</w:t>
      </w:r>
    </w:p>
    <w:p w14:paraId="650C7A53" w14:textId="77777777" w:rsidR="00B040EE" w:rsidRPr="008A18A5" w:rsidRDefault="00B040EE" w:rsidP="00B040EE">
      <w:pPr>
        <w:ind w:left="140" w:right="60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> </w:t>
      </w:r>
    </w:p>
    <w:p w14:paraId="4A9148DB" w14:textId="22F25E29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5"/>
          <w:szCs w:val="15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>Informacja o wyniku naboru będzie umieszczona na stronie internetowej Biulety</w:t>
      </w: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softHyphen/>
        <w:t xml:space="preserve">nu Informacji Publicznej oraz na tablicy informacyjnej przy pl. Dominikańskim 6, 50-159 Wrocław w terminie do dnia </w:t>
      </w:r>
      <w:r w:rsidR="008A18A5"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>30.07.2021r.</w:t>
      </w:r>
    </w:p>
    <w:p w14:paraId="47131D04" w14:textId="434CFF4A" w:rsidR="008A18A5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5"/>
          <w:szCs w:val="15"/>
          <w:lang w:eastAsia="pl-PL"/>
        </w:rPr>
      </w:pPr>
    </w:p>
    <w:p w14:paraId="7BEA95BE" w14:textId="717F8E62" w:rsidR="008A18A5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5"/>
          <w:szCs w:val="15"/>
          <w:lang w:eastAsia="pl-PL"/>
        </w:rPr>
      </w:pPr>
    </w:p>
    <w:p w14:paraId="7B7DA5E6" w14:textId="438AF9C4" w:rsidR="008A18A5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59CA8A6" w14:textId="25FEB6FB" w:rsidR="006D7857" w:rsidRDefault="006D7857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37BE8A62" w14:textId="77777777" w:rsidR="006D7857" w:rsidRDefault="006D7857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9265874" w14:textId="2841B306" w:rsidR="008A18A5" w:rsidRPr="008A18A5" w:rsidRDefault="008A18A5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Wrocław, 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_______________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</w:p>
    <w:p w14:paraId="0DFC3122" w14:textId="77777777" w:rsidR="008A18A5" w:rsidRPr="00B040EE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2A4C769" w14:textId="77777777" w:rsidR="00B040EE" w:rsidRPr="00B040EE" w:rsidRDefault="00B040EE" w:rsidP="00B040EE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p w14:paraId="403BD61C" w14:textId="5650A939" w:rsidR="00015B5D" w:rsidRPr="00323484" w:rsidRDefault="00015B5D" w:rsidP="00B040EE">
      <w:pPr>
        <w:spacing w:after="200"/>
        <w:jc w:val="center"/>
      </w:pPr>
    </w:p>
    <w:sectPr w:rsidR="00015B5D" w:rsidRPr="00323484" w:rsidSect="005D5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AE88" w14:textId="77777777" w:rsidR="00A806AF" w:rsidRDefault="00A806AF" w:rsidP="00A004A6">
      <w:r>
        <w:separator/>
      </w:r>
    </w:p>
  </w:endnote>
  <w:endnote w:type="continuationSeparator" w:id="0">
    <w:p w14:paraId="2B1F261F" w14:textId="77777777" w:rsidR="00A806AF" w:rsidRDefault="00A806AF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F14D" w14:textId="77777777" w:rsidR="00A806AF" w:rsidRDefault="00A806AF" w:rsidP="00A004A6">
      <w:r>
        <w:separator/>
      </w:r>
    </w:p>
  </w:footnote>
  <w:footnote w:type="continuationSeparator" w:id="0">
    <w:p w14:paraId="62C0C5B5" w14:textId="77777777" w:rsidR="00A806AF" w:rsidRDefault="00A806AF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6ECE"/>
    <w:rsid w:val="00064C2E"/>
    <w:rsid w:val="0015392B"/>
    <w:rsid w:val="00265F59"/>
    <w:rsid w:val="00285524"/>
    <w:rsid w:val="002E3F25"/>
    <w:rsid w:val="002F0FD4"/>
    <w:rsid w:val="00317215"/>
    <w:rsid w:val="00323484"/>
    <w:rsid w:val="00335921"/>
    <w:rsid w:val="003C2097"/>
    <w:rsid w:val="004F13A7"/>
    <w:rsid w:val="0050027C"/>
    <w:rsid w:val="005A7C7D"/>
    <w:rsid w:val="005D582D"/>
    <w:rsid w:val="00665F9F"/>
    <w:rsid w:val="00680D81"/>
    <w:rsid w:val="006D7857"/>
    <w:rsid w:val="006E42AA"/>
    <w:rsid w:val="007120FA"/>
    <w:rsid w:val="007268D8"/>
    <w:rsid w:val="00755D73"/>
    <w:rsid w:val="007F27F5"/>
    <w:rsid w:val="00843BCD"/>
    <w:rsid w:val="008A0ACA"/>
    <w:rsid w:val="008A18A5"/>
    <w:rsid w:val="00955262"/>
    <w:rsid w:val="00A004A6"/>
    <w:rsid w:val="00A32AFD"/>
    <w:rsid w:val="00A5436D"/>
    <w:rsid w:val="00A806AF"/>
    <w:rsid w:val="00AA5A8A"/>
    <w:rsid w:val="00B040EE"/>
    <w:rsid w:val="00B401E1"/>
    <w:rsid w:val="00B757DE"/>
    <w:rsid w:val="00BF6B6F"/>
    <w:rsid w:val="00C36EDE"/>
    <w:rsid w:val="00C432DC"/>
    <w:rsid w:val="00C61302"/>
    <w:rsid w:val="00D42AD6"/>
    <w:rsid w:val="00D655B6"/>
    <w:rsid w:val="00DF26A4"/>
    <w:rsid w:val="00E23D4B"/>
    <w:rsid w:val="00E5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3</cp:revision>
  <cp:lastPrinted>2021-07-02T06:29:00Z</cp:lastPrinted>
  <dcterms:created xsi:type="dcterms:W3CDTF">2021-07-02T06:23:00Z</dcterms:created>
  <dcterms:modified xsi:type="dcterms:W3CDTF">2021-07-02T06:41:00Z</dcterms:modified>
</cp:coreProperties>
</file>