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5E0B1E77" w:rsidR="00B040EE" w:rsidRPr="00B040EE" w:rsidRDefault="0005044E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Starszy referent</w:t>
      </w:r>
    </w:p>
    <w:p w14:paraId="0FED712E" w14:textId="023B8BFA" w:rsidR="00B040EE" w:rsidRPr="00B040EE" w:rsidRDefault="00B64CD1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</w:t>
      </w:r>
      <w:r w:rsidR="0005044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4</w:t>
      </w:r>
      <w:r w:rsidR="00B35B4B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/03/2022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) </w:t>
      </w:r>
    </w:p>
    <w:p w14:paraId="7DE9C201" w14:textId="77777777" w:rsidR="00B35B4B" w:rsidRPr="00B040EE" w:rsidRDefault="00B35B4B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26F211A8" w14:textId="77777777" w:rsidR="00B35B4B" w:rsidRPr="00B35B4B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* 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2F9C2C14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13B2A896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: </w:t>
      </w:r>
      <w:r w:rsidR="0005044E">
        <w:rPr>
          <w:rFonts w:ascii="Verdana" w:eastAsia="Times New Roman" w:hAnsi="Verdana" w:cs="Arial"/>
          <w:sz w:val="14"/>
          <w:szCs w:val="14"/>
          <w:lang w:eastAsia="pl-PL"/>
        </w:rPr>
        <w:t>starszy referent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, 1 etat, </w:t>
      </w:r>
    </w:p>
    <w:p w14:paraId="4B8AE556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487ED6CF" w14:textId="42651600" w:rsidR="00BE49A3" w:rsidRPr="00BE49A3" w:rsidRDefault="00B35B4B" w:rsidP="00BE49A3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wykształcenie wyższe </w:t>
      </w:r>
      <w:r w:rsidR="006B5C35">
        <w:rPr>
          <w:rFonts w:ascii="Verdana" w:eastAsia="Times New Roman" w:hAnsi="Verdana" w:cs="Arial"/>
          <w:sz w:val="14"/>
          <w:szCs w:val="14"/>
          <w:lang w:eastAsia="pl-PL"/>
        </w:rPr>
        <w:t xml:space="preserve">– specjalność </w:t>
      </w:r>
      <w:r w:rsidR="000E3E55">
        <w:rPr>
          <w:rFonts w:ascii="Verdana" w:eastAsia="Times New Roman" w:hAnsi="Verdana" w:cs="Arial"/>
          <w:sz w:val="14"/>
          <w:szCs w:val="14"/>
          <w:lang w:eastAsia="pl-PL"/>
        </w:rPr>
        <w:t>stosunki międzynarodowe;</w:t>
      </w:r>
    </w:p>
    <w:p w14:paraId="79C1E261" w14:textId="520B753A" w:rsidR="00B35B4B" w:rsidRPr="00501C88" w:rsidRDefault="00BE49A3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bardzo dobra</w:t>
      </w:r>
      <w:r w:rsidR="004C3B99"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, biegła </w:t>
      </w: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znajomość </w:t>
      </w:r>
      <w:r w:rsidR="004C3B99" w:rsidRPr="00501C88">
        <w:rPr>
          <w:rFonts w:ascii="Verdana" w:eastAsia="Times New Roman" w:hAnsi="Verdana" w:cs="Arial"/>
          <w:sz w:val="14"/>
          <w:szCs w:val="14"/>
          <w:lang w:eastAsia="pl-PL"/>
        </w:rPr>
        <w:t>języka</w:t>
      </w:r>
      <w:r w:rsidR="001255DC"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0E3E55">
        <w:rPr>
          <w:rFonts w:ascii="Verdana" w:eastAsia="Times New Roman" w:hAnsi="Verdana" w:cs="Arial"/>
          <w:sz w:val="14"/>
          <w:szCs w:val="14"/>
          <w:lang w:eastAsia="pl-PL"/>
        </w:rPr>
        <w:t>ukraińskiego i rosyjskiego</w:t>
      </w:r>
      <w:r w:rsidR="004C3B99"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 w mowie i piśmie;</w:t>
      </w:r>
    </w:p>
    <w:p w14:paraId="6CAB1652" w14:textId="274FE559" w:rsidR="003B50D7" w:rsidRPr="00501C88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501C88">
        <w:rPr>
          <w:rFonts w:ascii="Verdana" w:hAnsi="Verdana" w:cs="Arial"/>
          <w:sz w:val="14"/>
          <w:szCs w:val="14"/>
        </w:rPr>
        <w:t>doświadczenie w zakresie wspierania różnych projektów</w:t>
      </w:r>
      <w:r w:rsidR="001255DC" w:rsidRPr="00501C88">
        <w:rPr>
          <w:rFonts w:ascii="Verdana" w:hAnsi="Verdana" w:cs="Arial"/>
          <w:sz w:val="14"/>
          <w:szCs w:val="14"/>
        </w:rPr>
        <w:t xml:space="preserve"> o działaniach międzykulturowych oraz międzynarodowych;</w:t>
      </w:r>
    </w:p>
    <w:p w14:paraId="3D078CD6" w14:textId="0B1139D3" w:rsidR="003B50D7" w:rsidRPr="00501C88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501C88">
        <w:rPr>
          <w:rFonts w:ascii="Verdana" w:hAnsi="Verdana" w:cs="Arial"/>
          <w:sz w:val="14"/>
          <w:szCs w:val="14"/>
        </w:rPr>
        <w:t xml:space="preserve">doświadczenie w pracy z klientem ze szczególny uwzględnieniem </w:t>
      </w:r>
      <w:r w:rsidR="001255DC" w:rsidRPr="00501C88">
        <w:rPr>
          <w:rFonts w:ascii="Verdana" w:hAnsi="Verdana" w:cs="Arial"/>
          <w:sz w:val="14"/>
          <w:szCs w:val="14"/>
        </w:rPr>
        <w:t>obcokrajowców;</w:t>
      </w:r>
    </w:p>
    <w:p w14:paraId="65B2B825" w14:textId="10556402" w:rsidR="003B50D7" w:rsidRPr="00501C88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501C88">
        <w:rPr>
          <w:rFonts w:ascii="Verdana" w:hAnsi="Verdana" w:cs="Arial"/>
          <w:sz w:val="14"/>
          <w:szCs w:val="14"/>
        </w:rPr>
        <w:t xml:space="preserve">znajomość organizacji </w:t>
      </w:r>
      <w:r w:rsidR="001255DC" w:rsidRPr="00501C88">
        <w:rPr>
          <w:rFonts w:ascii="Verdana" w:hAnsi="Verdana" w:cs="Arial"/>
          <w:sz w:val="14"/>
          <w:szCs w:val="14"/>
        </w:rPr>
        <w:t xml:space="preserve">prowadzących działania </w:t>
      </w:r>
      <w:r w:rsidR="000E3E55">
        <w:rPr>
          <w:rFonts w:ascii="Verdana" w:hAnsi="Verdana" w:cs="Arial"/>
          <w:sz w:val="14"/>
          <w:szCs w:val="14"/>
        </w:rPr>
        <w:t>dla obcokrajowców</w:t>
      </w:r>
      <w:r w:rsidR="001255DC" w:rsidRPr="00501C88">
        <w:rPr>
          <w:rFonts w:ascii="Verdana" w:hAnsi="Verdana" w:cs="Arial"/>
          <w:sz w:val="14"/>
          <w:szCs w:val="14"/>
        </w:rPr>
        <w:t xml:space="preserve"> </w:t>
      </w:r>
      <w:r w:rsidRPr="00501C88">
        <w:rPr>
          <w:rFonts w:ascii="Verdana" w:hAnsi="Verdana" w:cs="Arial"/>
          <w:sz w:val="14"/>
          <w:szCs w:val="14"/>
        </w:rPr>
        <w:t>na terenie miasta Wrocław;</w:t>
      </w:r>
    </w:p>
    <w:p w14:paraId="3E27F5FB" w14:textId="77777777" w:rsidR="003B50D7" w:rsidRPr="00501C88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501C88">
        <w:rPr>
          <w:rFonts w:ascii="Verdana" w:hAnsi="Verdana" w:cs="Arial"/>
          <w:sz w:val="14"/>
          <w:szCs w:val="14"/>
        </w:rPr>
        <w:t>niekaralność sądowa za umyślne przestępstwa ścigane z ostrzeżenia publicznego lub umyślnego, przestępstwo skarbowe;</w:t>
      </w:r>
    </w:p>
    <w:p w14:paraId="1E146179" w14:textId="467CCACE" w:rsidR="003B50D7" w:rsidRPr="00501C88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 w:rsidRPr="00501C88">
        <w:rPr>
          <w:rFonts w:ascii="Verdana" w:hAnsi="Verdana" w:cs="Arial"/>
          <w:sz w:val="14"/>
          <w:szCs w:val="14"/>
        </w:rPr>
        <w:t>pełna zdolność do czynności prawnych oraz korzystanie z pełni praw publicznych</w:t>
      </w:r>
      <w:r w:rsidR="004637D5" w:rsidRPr="00501C88">
        <w:rPr>
          <w:rFonts w:ascii="Verdana" w:hAnsi="Verdana" w:cs="Arial"/>
          <w:sz w:val="14"/>
          <w:szCs w:val="14"/>
        </w:rPr>
        <w:t>.</w:t>
      </w:r>
    </w:p>
    <w:p w14:paraId="77816C65" w14:textId="77777777" w:rsidR="00B35B4B" w:rsidRPr="00501C88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3B285BE6" w14:textId="77777777" w:rsidR="00B35B4B" w:rsidRPr="00501C88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bardzo dobra znajomość obsługi komputera (pakiet MS – w szczególności Word, Excel, Power Point, Adobe Photoshop);</w:t>
      </w:r>
    </w:p>
    <w:p w14:paraId="165A4E1D" w14:textId="77777777" w:rsidR="00B35B4B" w:rsidRPr="00501C88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znajomość obsługi wybranej platformy edukacyjnej;</w:t>
      </w:r>
    </w:p>
    <w:p w14:paraId="217373EC" w14:textId="77777777" w:rsidR="00B35B4B" w:rsidRPr="00501C88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umiejętność swobodnego wyrażania się w mowie i piśmie (redagowanie tekstów informacyjnych);</w:t>
      </w:r>
    </w:p>
    <w:p w14:paraId="22B85E1F" w14:textId="77777777" w:rsidR="00B35B4B" w:rsidRPr="00501C88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umiejętność pracy w zespole;</w:t>
      </w:r>
    </w:p>
    <w:p w14:paraId="15FF996A" w14:textId="46C29D36" w:rsidR="00B35B4B" w:rsidRPr="00501C88" w:rsidRDefault="004637D5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umiejętność </w:t>
      </w:r>
      <w:r w:rsidR="00B35B4B" w:rsidRPr="00501C88">
        <w:rPr>
          <w:rFonts w:ascii="Verdana" w:eastAsia="Times New Roman" w:hAnsi="Verdana" w:cs="Arial"/>
          <w:sz w:val="14"/>
          <w:szCs w:val="14"/>
          <w:lang w:eastAsia="pl-PL"/>
        </w:rPr>
        <w:t>w przygotowywaniu prezentacji multimedialnych</w:t>
      </w:r>
      <w:r w:rsidR="004C3B99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4714E57A" w14:textId="77777777" w:rsidR="00B35B4B" w:rsidRPr="00501C88" w:rsidRDefault="00B35B4B" w:rsidP="00B35B4B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707D3AA1" w14:textId="6D63686D" w:rsidR="004637D5" w:rsidRPr="005D1F55" w:rsidRDefault="004637D5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wsparcie działań podmiotów realizujących projekty w </w:t>
      </w:r>
      <w:r w:rsidR="004C3B99" w:rsidRPr="005D1F55">
        <w:rPr>
          <w:rFonts w:ascii="Verdana" w:eastAsia="Times New Roman" w:hAnsi="Verdana" w:cs="Arial"/>
          <w:sz w:val="14"/>
          <w:szCs w:val="14"/>
          <w:lang w:eastAsia="pl-PL"/>
        </w:rPr>
        <w:t>ramach Zespołu Dialogu Międzykulturowego;</w:t>
      </w:r>
    </w:p>
    <w:p w14:paraId="0F3F347E" w14:textId="10E351F7" w:rsidR="004637D5" w:rsidRPr="005D1F55" w:rsidRDefault="004637D5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udział w przedsięwzięciach, uroczystościach i wydarzeniach związanych z tematyką </w:t>
      </w:r>
      <w:r w:rsidR="00063658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międzysektorową, </w:t>
      </w:r>
      <w:r w:rsidR="004C3B99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międzykulturową oraz </w:t>
      </w:r>
      <w:r w:rsidR="00063658" w:rsidRPr="005D1F55">
        <w:rPr>
          <w:rFonts w:ascii="Verdana" w:eastAsia="Times New Roman" w:hAnsi="Verdana" w:cs="Arial"/>
          <w:sz w:val="14"/>
          <w:szCs w:val="14"/>
          <w:lang w:eastAsia="pl-PL"/>
        </w:rPr>
        <w:t>międzynarodową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organizowanych</w:t>
      </w:r>
      <w:r w:rsidR="00063658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w ramach Zespołu Dialogu Międzykulturowego;</w:t>
      </w:r>
    </w:p>
    <w:p w14:paraId="06CD7EF3" w14:textId="3C0A5B95" w:rsidR="004637D5" w:rsidRPr="005D1F55" w:rsidRDefault="004637D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bieżące monitorowanie ofert organizacji </w:t>
      </w:r>
      <w:r w:rsidR="00063658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dla obcokrajowców 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na terenie miasta Wrocław;</w:t>
      </w:r>
    </w:p>
    <w:p w14:paraId="74684728" w14:textId="5BEB3BFA" w:rsidR="005D1F55" w:rsidRPr="005D1F55" w:rsidRDefault="005D1F55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analiza potrzeb i problemów obcokrajowców w procesie integracji i adaptacji, poszukiwanie rozwiązań oraz opracowanie koncepcji projektów i narzędzi wspierających;</w:t>
      </w:r>
    </w:p>
    <w:p w14:paraId="39849948" w14:textId="464B91DA" w:rsidR="005D1F55" w:rsidRPr="005D1F55" w:rsidRDefault="005D1F5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organizacja działań informacyjno-konsultacyjnych dla obcokrajowców na terenie miasta Wrocław;</w:t>
      </w:r>
    </w:p>
    <w:p w14:paraId="1F3D84D1" w14:textId="0BB52C22" w:rsidR="00CA3F6F" w:rsidRPr="005D1F55" w:rsidRDefault="00CA3F6F" w:rsidP="00CA3F6F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realizacja innych działań z zakresu promocji i komunikacji w ramach </w:t>
      </w:r>
      <w:r w:rsidR="000E3E55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działalności punktu informacyjnego dla migrantów </w:t>
      </w:r>
      <w:proofErr w:type="spellStart"/>
      <w:r w:rsidR="000E3E55" w:rsidRPr="005D1F55">
        <w:rPr>
          <w:rFonts w:ascii="Verdana" w:eastAsia="Times New Roman" w:hAnsi="Verdana" w:cs="Arial"/>
          <w:sz w:val="14"/>
          <w:szCs w:val="14"/>
          <w:lang w:eastAsia="pl-PL"/>
        </w:rPr>
        <w:t>WroMigrant</w:t>
      </w:r>
      <w:proofErr w:type="spellEnd"/>
      <w:r w:rsidR="000E3E55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(</w:t>
      </w:r>
      <w:r w:rsidR="008F2A76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w tym 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przygotowywanie materiałów informacyj</w:t>
      </w:r>
      <w:r w:rsidR="00976026" w:rsidRPr="005D1F55">
        <w:rPr>
          <w:rFonts w:ascii="Verdana" w:eastAsia="Times New Roman" w:hAnsi="Verdana" w:cs="Arial"/>
          <w:sz w:val="14"/>
          <w:szCs w:val="14"/>
          <w:lang w:eastAsia="pl-PL"/>
        </w:rPr>
        <w:t>nych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w języku </w:t>
      </w:r>
      <w:r w:rsidR="00976026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polskim, 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angielskim,</w:t>
      </w:r>
      <w:r w:rsidR="00976026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ukraińskim i rosyjskim,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komunikacja w mediach społecznościowych);</w:t>
      </w:r>
    </w:p>
    <w:p w14:paraId="772BCE4B" w14:textId="75BDBB3B" w:rsidR="00063658" w:rsidRPr="005D1F55" w:rsidRDefault="00667F88" w:rsidP="00667F88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p</w:t>
      </w:r>
      <w:r w:rsidR="00063658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rzygotowywanie 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oraz</w:t>
      </w:r>
      <w:r w:rsidR="00063658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realizacja strategii komunikacyjnej dot. realizacji projektu </w:t>
      </w:r>
      <w:proofErr w:type="spellStart"/>
      <w:r w:rsidR="00976026" w:rsidRPr="005D1F55">
        <w:rPr>
          <w:rFonts w:ascii="Verdana" w:eastAsia="Times New Roman" w:hAnsi="Verdana" w:cs="Arial"/>
          <w:sz w:val="14"/>
          <w:szCs w:val="14"/>
          <w:lang w:eastAsia="pl-PL"/>
        </w:rPr>
        <w:t>WroMigrant</w:t>
      </w:r>
      <w:proofErr w:type="spellEnd"/>
      <w:r w:rsidR="00063658" w:rsidRPr="005D1F55">
        <w:rPr>
          <w:rFonts w:ascii="Verdana" w:eastAsia="Times New Roman" w:hAnsi="Verdana" w:cs="Arial"/>
          <w:sz w:val="14"/>
          <w:szCs w:val="14"/>
          <w:lang w:eastAsia="pl-PL"/>
        </w:rPr>
        <w:t>, w tym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również</w:t>
      </w:r>
      <w:r w:rsidR="00063658" w:rsidRPr="005D1F55">
        <w:rPr>
          <w:rFonts w:ascii="Verdana" w:eastAsia="Times New Roman" w:hAnsi="Verdana" w:cs="Arial"/>
          <w:sz w:val="14"/>
          <w:szCs w:val="14"/>
          <w:lang w:eastAsia="pl-PL"/>
        </w:rPr>
        <w:t xml:space="preserve"> współpracy z mediami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170F0550" w14:textId="77777777" w:rsidR="005D1F55" w:rsidRDefault="00976026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prawno-administracyjna obsługa obcokrajowców w zakresie legalizacji pobytu oraz ich zatrudnienia i innych spraw urzędowych;</w:t>
      </w:r>
    </w:p>
    <w:p w14:paraId="52CA1CD6" w14:textId="77777777" w:rsidR="005D1F55" w:rsidRDefault="005D1F55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r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ealizacja zadań ramach współpracy organizacjami pozarządowymi (przygotowywanie konkursów, analiza dokumentacji sprawozdawczej, wizytacje merytoryczne);</w:t>
      </w:r>
    </w:p>
    <w:p w14:paraId="21498D1D" w14:textId="3F0BF3D0" w:rsidR="005D1F55" w:rsidRPr="005D1F55" w:rsidRDefault="005D1F55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bieżąca analiza aktów prawnych dotyczących uregulowań w obszarze kwestii pobytowych cudzoziemców oraz procesów integracyjnych i adaptacyjnych;</w:t>
      </w:r>
    </w:p>
    <w:p w14:paraId="7BF05C62" w14:textId="77777777" w:rsidR="005D1F55" w:rsidRPr="005D1F55" w:rsidRDefault="005D1F55" w:rsidP="005D1F5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poszukiwanie dobrych praktyk stosowanych w kraju i zagranicą, opracowywanie nowych rozwiązań w obszarze powierzonych zadań;</w:t>
      </w:r>
    </w:p>
    <w:p w14:paraId="6B7230C8" w14:textId="406AD970" w:rsidR="00DD3C47" w:rsidRPr="005D1F55" w:rsidRDefault="00DD3C47" w:rsidP="002C25AB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przygotowywanie dokumentacji dotyczącej postępowań w zakresie wykonywanych zadań jednostki, których wartość nie przekracza równowartości kwoty 130 000 zł, na postawie wewnętrznego Regulaminu Zamówień Publicznych w jednostce:  realizacja postępowania, w tym przygotowywanie i zawieranie umów cywilno-prawnych oraz nadzór nad realizacją przedmiotu umowy, weryfikacja sprawozdań z wykonanych czynności w ramach zawartych umów; weryfikacja merytoryczna i finansowa sprawozdań;</w:t>
      </w:r>
    </w:p>
    <w:p w14:paraId="0FF8AE24" w14:textId="4066507B" w:rsidR="004637D5" w:rsidRPr="00501C88" w:rsidRDefault="004637D5" w:rsidP="002C25AB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przygotowywanie i właściwe</w:t>
      </w: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 administrowanie dokumentacją obowiązującą w </w:t>
      </w:r>
      <w:r w:rsidR="008F2A76" w:rsidRPr="00501C88">
        <w:rPr>
          <w:rFonts w:ascii="Verdana" w:eastAsia="Times New Roman" w:hAnsi="Verdana" w:cs="Arial"/>
          <w:sz w:val="14"/>
          <w:szCs w:val="14"/>
          <w:lang w:eastAsia="pl-PL"/>
        </w:rPr>
        <w:t>Zespole Dialogu Międzykulturowego;</w:t>
      </w:r>
    </w:p>
    <w:p w14:paraId="523D63D5" w14:textId="4DBE95BE" w:rsidR="004637D5" w:rsidRPr="00501C88" w:rsidRDefault="004637D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wykonywanie pracy sumiennie i starannie, przestrzeganie czasu pracy ustalonego w zakładzie pracy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63058950" w14:textId="1429B71B" w:rsidR="004637D5" w:rsidRPr="00501C88" w:rsidRDefault="004637D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przestrzeganie w zakładzie pracy zasad współżycia społecznego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6671ADF5" w14:textId="595C67C0" w:rsidR="004637D5" w:rsidRPr="00501C88" w:rsidRDefault="004637D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wykonywanie innych czynności zleconych przez przełożonego w ramach posiadanych kompetencji, w tym zastępstw innych pracowników </w:t>
      </w:r>
      <w:r w:rsidR="00CC4553">
        <w:rPr>
          <w:rFonts w:ascii="Verdana" w:eastAsia="Times New Roman" w:hAnsi="Verdana" w:cs="Arial"/>
          <w:sz w:val="14"/>
          <w:szCs w:val="14"/>
          <w:lang w:eastAsia="pl-PL"/>
        </w:rPr>
        <w:t>ZDM</w:t>
      </w: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 w czasie nieobecności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322B7F6C" w14:textId="6B787364" w:rsidR="004637D5" w:rsidRPr="00501C88" w:rsidRDefault="004637D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przestrzegania przepisów bhp i p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.</w:t>
      </w: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poż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6FDC3D96" w14:textId="6EB75AD8" w:rsidR="00B35B4B" w:rsidRPr="00501C88" w:rsidRDefault="00B35B4B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przestrzeganie w zakładzie pracy zasad współżycia społecznego,</w:t>
      </w:r>
      <w:r w:rsidR="00CF6A5E"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 banie o dobro zakładu i jego mienie</w:t>
      </w:r>
      <w:r w:rsidR="004C3B99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</w:t>
      </w:r>
    </w:p>
    <w:p w14:paraId="094681C1" w14:textId="70EC8925" w:rsidR="00CF6A5E" w:rsidRPr="00501C88" w:rsidRDefault="00CF6A5E" w:rsidP="00CF6A5E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3D5654D9" w14:textId="75D1A79D" w:rsidR="00CF6A5E" w:rsidRDefault="00CF6A5E" w:rsidP="00CF6A5E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07182F3E" w14:textId="45D92514" w:rsidR="00501C88" w:rsidRDefault="00501C88" w:rsidP="00CF6A5E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36705C03" w14:textId="0F86C093" w:rsidR="00501C88" w:rsidRDefault="00501C88" w:rsidP="00CF6A5E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3F9686F1" w14:textId="0CC3A698" w:rsidR="00501C88" w:rsidRDefault="00501C88" w:rsidP="00CF6A5E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48DABCEE" w14:textId="77777777" w:rsidR="00501C88" w:rsidRPr="00501C88" w:rsidRDefault="00501C88" w:rsidP="00CF6A5E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182DD180" w14:textId="77777777" w:rsidR="00B35B4B" w:rsidRPr="00501C88" w:rsidRDefault="00B35B4B" w:rsidP="00791F90">
      <w:pPr>
        <w:numPr>
          <w:ilvl w:val="0"/>
          <w:numId w:val="8"/>
        </w:numPr>
        <w:spacing w:before="120" w:after="120"/>
        <w:ind w:left="993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lastRenderedPageBreak/>
        <w:t>Predyspozycje osobowościowe:</w:t>
      </w:r>
    </w:p>
    <w:p w14:paraId="0EBFDF07" w14:textId="7777777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wysoka kultura osobista i umiejętności interpersonalne;</w:t>
      </w:r>
    </w:p>
    <w:p w14:paraId="7913BDF9" w14:textId="7777777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bardzo dobra organizacja pracy;</w:t>
      </w:r>
    </w:p>
    <w:p w14:paraId="5EFD2456" w14:textId="06EFB10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cierpliwość, dokładność i staranność wykonywania powierzonych zadań;</w:t>
      </w:r>
    </w:p>
    <w:p w14:paraId="442BDEE8" w14:textId="7777777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samodzielność w wykonywanych zadaniach, ale także umiejętność pracy w zespole, komunikatywność;</w:t>
      </w:r>
    </w:p>
    <w:p w14:paraId="29F5421B" w14:textId="7777777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umiejętność pracy pod presją czasu;</w:t>
      </w:r>
    </w:p>
    <w:p w14:paraId="6C12659A" w14:textId="0875CAE4" w:rsidR="00B35B4B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wielozadaniowość.</w:t>
      </w:r>
    </w:p>
    <w:p w14:paraId="296F47E4" w14:textId="5C87E9AF" w:rsidR="00B040EE" w:rsidRPr="00501C88" w:rsidRDefault="00B040EE" w:rsidP="00791F90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2D25AE1A" w14:textId="056DD4B0" w:rsidR="00B040EE" w:rsidRPr="00501C88" w:rsidRDefault="00B040EE" w:rsidP="00A65F76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1994DEBC" w14:textId="1E19C10E" w:rsidR="00B040EE" w:rsidRPr="00501C88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36822176" w:rsidR="00B040EE" w:rsidRPr="00501C88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lutym 2022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06B43C81" w:rsidR="00B040EE" w:rsidRPr="00501C88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501C88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0D9E38F9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7E32C136" w14:textId="38EEA76C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7C2B3C9C" w14:textId="77777777" w:rsidR="00B040EE" w:rsidRPr="00501C88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047E2113" w:rsidR="00B040EE" w:rsidRPr="00501C88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501C88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501C88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501C88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385A6943" w14:textId="5A9F42E3" w:rsidR="00B040EE" w:rsidRPr="00501C88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osobiście lub doręczone listownie w terminie do dnia 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17.03.2022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do godz. 15:00 pod adresem: Wrocławskie Centrum Rozwoju Społecznego,</w:t>
      </w:r>
      <w:r w:rsidRPr="00501C88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pl. Dominikański 6, 50-159 Wrocław, pok. 21</w:t>
      </w:r>
      <w:r w:rsidR="00ED4AEB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(sekretariat) w zaklejonych kopertach z dopiskiem: </w:t>
      </w:r>
      <w:r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„Nabór na wolne stanowisko urzędnicze </w:t>
      </w:r>
      <w:r w:rsidR="00791F90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br/>
      </w:r>
      <w:r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we Wrocławskim Centrum Rozwoju Społecznego – nazwa stanowiska: </w:t>
      </w:r>
      <w:r w:rsidR="00A65F76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s</w:t>
      </w:r>
      <w:r w:rsidR="005D1F5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tarszy referent</w:t>
      </w:r>
      <w:r w:rsidR="00A65F76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 nr 0</w:t>
      </w:r>
      <w:r w:rsidR="005D1F5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4</w:t>
      </w:r>
      <w:r w:rsidR="00A65F76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/03/2022”</w:t>
      </w:r>
      <w:r w:rsidR="00ED4AEB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.</w:t>
      </w:r>
    </w:p>
    <w:p w14:paraId="7F84FB17" w14:textId="6F8DA0B5" w:rsidR="00B040EE" w:rsidRPr="00501C88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2BA193B3" w14:textId="77777777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Aplikacje, które wpłyną po wyżej określonym terminie, nie będą rozpatrywane.</w:t>
      </w:r>
    </w:p>
    <w:p w14:paraId="70ABF4B2" w14:textId="66E523A2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Otwarcie ofert nastąpi w pok. 221 w dniu 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18.0</w:t>
      </w:r>
      <w:r w:rsidR="00ED4AEB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.2022 r.</w:t>
      </w:r>
    </w:p>
    <w:p w14:paraId="0FD73320" w14:textId="2517BC81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Z regulaminem naboru można się zapoznać w sekretariacie WCRS – pok. </w:t>
      </w:r>
      <w:r w:rsidR="00ED4AEB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</w:p>
    <w:p w14:paraId="4DD0F9D0" w14:textId="77777777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650C7A53" w14:textId="77777777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4A9148DB" w14:textId="1AA7704A" w:rsidR="00B040EE" w:rsidRPr="00501C88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Informacja o wyniku naboru będzie umieszczona na stronie internetowej Biuletynu Informacji Publicznej oraz na tablicy informacyjnej przy pl. Dominikańskim 6, 50-159 Wrocław w terminie do dnia 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30.03.2022 r.</w:t>
      </w:r>
    </w:p>
    <w:p w14:paraId="7B7DA5E6" w14:textId="438AF9C4" w:rsidR="008A18A5" w:rsidRPr="00501C88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59CA8A6" w14:textId="25FEB6FB" w:rsidR="006D7857" w:rsidRPr="00501C88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7BE8A62" w14:textId="77777777" w:rsidR="006D7857" w:rsidRPr="00501C88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2841B306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501C88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Wrocław, _______________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A4C769" w14:textId="77777777" w:rsidR="00B040EE" w:rsidRPr="00B040EE" w:rsidRDefault="00B040EE" w:rsidP="00B040E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0FAD" w14:textId="77777777" w:rsidR="008E4AC5" w:rsidRDefault="008E4AC5" w:rsidP="00A004A6">
      <w:r>
        <w:separator/>
      </w:r>
    </w:p>
  </w:endnote>
  <w:endnote w:type="continuationSeparator" w:id="0">
    <w:p w14:paraId="4E40A322" w14:textId="77777777" w:rsidR="008E4AC5" w:rsidRDefault="008E4AC5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11EF" w14:textId="77777777" w:rsidR="008E4AC5" w:rsidRDefault="008E4AC5" w:rsidP="00A004A6">
      <w:r>
        <w:separator/>
      </w:r>
    </w:p>
  </w:footnote>
  <w:footnote w:type="continuationSeparator" w:id="0">
    <w:p w14:paraId="75D45AEF" w14:textId="77777777" w:rsidR="008E4AC5" w:rsidRDefault="008E4AC5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51F2"/>
    <w:multiLevelType w:val="hybridMultilevel"/>
    <w:tmpl w:val="06B0C6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B4564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015C"/>
    <w:multiLevelType w:val="hybridMultilevel"/>
    <w:tmpl w:val="9BAA31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B0621E"/>
    <w:multiLevelType w:val="hybridMultilevel"/>
    <w:tmpl w:val="153C1B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30951"/>
    <w:multiLevelType w:val="hybridMultilevel"/>
    <w:tmpl w:val="1952AD86"/>
    <w:lvl w:ilvl="0" w:tplc="2A1865A4">
      <w:start w:val="10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16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5044E"/>
    <w:rsid w:val="00063658"/>
    <w:rsid w:val="00064C2E"/>
    <w:rsid w:val="00073B09"/>
    <w:rsid w:val="000E3E55"/>
    <w:rsid w:val="00104E06"/>
    <w:rsid w:val="001255DC"/>
    <w:rsid w:val="0015392B"/>
    <w:rsid w:val="001B51A9"/>
    <w:rsid w:val="00232F1D"/>
    <w:rsid w:val="00265F59"/>
    <w:rsid w:val="00285524"/>
    <w:rsid w:val="002E3F25"/>
    <w:rsid w:val="002F0FD4"/>
    <w:rsid w:val="00306C7E"/>
    <w:rsid w:val="00317215"/>
    <w:rsid w:val="00323484"/>
    <w:rsid w:val="00335921"/>
    <w:rsid w:val="00353E41"/>
    <w:rsid w:val="003B50D7"/>
    <w:rsid w:val="003C2097"/>
    <w:rsid w:val="004637D5"/>
    <w:rsid w:val="004A1388"/>
    <w:rsid w:val="004A16DD"/>
    <w:rsid w:val="004C0B4D"/>
    <w:rsid w:val="004C3B99"/>
    <w:rsid w:val="004E5C45"/>
    <w:rsid w:val="004F13A7"/>
    <w:rsid w:val="004F6705"/>
    <w:rsid w:val="0050027C"/>
    <w:rsid w:val="00501C88"/>
    <w:rsid w:val="005A7C7D"/>
    <w:rsid w:val="005D1F55"/>
    <w:rsid w:val="005D582D"/>
    <w:rsid w:val="00635ADA"/>
    <w:rsid w:val="00665F9F"/>
    <w:rsid w:val="00667F88"/>
    <w:rsid w:val="00680D81"/>
    <w:rsid w:val="006B5C35"/>
    <w:rsid w:val="006D7857"/>
    <w:rsid w:val="006E42AA"/>
    <w:rsid w:val="007120FA"/>
    <w:rsid w:val="007268D8"/>
    <w:rsid w:val="00755D73"/>
    <w:rsid w:val="00791F90"/>
    <w:rsid w:val="007F27F5"/>
    <w:rsid w:val="00834507"/>
    <w:rsid w:val="00843BCD"/>
    <w:rsid w:val="008A0ACA"/>
    <w:rsid w:val="008A18A5"/>
    <w:rsid w:val="008E4AC5"/>
    <w:rsid w:val="008F2A76"/>
    <w:rsid w:val="008F2D06"/>
    <w:rsid w:val="00952436"/>
    <w:rsid w:val="00955262"/>
    <w:rsid w:val="00976026"/>
    <w:rsid w:val="00994D67"/>
    <w:rsid w:val="00A004A6"/>
    <w:rsid w:val="00A32AFD"/>
    <w:rsid w:val="00A5436D"/>
    <w:rsid w:val="00A65F76"/>
    <w:rsid w:val="00A80170"/>
    <w:rsid w:val="00A806AF"/>
    <w:rsid w:val="00AA5A8A"/>
    <w:rsid w:val="00B040EE"/>
    <w:rsid w:val="00B23C68"/>
    <w:rsid w:val="00B35B4B"/>
    <w:rsid w:val="00B401E1"/>
    <w:rsid w:val="00B64CD1"/>
    <w:rsid w:val="00B757DE"/>
    <w:rsid w:val="00BE49A3"/>
    <w:rsid w:val="00BF6B6F"/>
    <w:rsid w:val="00C2547F"/>
    <w:rsid w:val="00C36EDE"/>
    <w:rsid w:val="00C432DC"/>
    <w:rsid w:val="00C61302"/>
    <w:rsid w:val="00C756EB"/>
    <w:rsid w:val="00CA3F6F"/>
    <w:rsid w:val="00CC4553"/>
    <w:rsid w:val="00CF6A5E"/>
    <w:rsid w:val="00D42AD6"/>
    <w:rsid w:val="00D51DB2"/>
    <w:rsid w:val="00D655B6"/>
    <w:rsid w:val="00DB5E14"/>
    <w:rsid w:val="00DD3C47"/>
    <w:rsid w:val="00DF26A4"/>
    <w:rsid w:val="00E17EDB"/>
    <w:rsid w:val="00E23D4B"/>
    <w:rsid w:val="00E56818"/>
    <w:rsid w:val="00E75BF5"/>
    <w:rsid w:val="00ED4AEB"/>
    <w:rsid w:val="00EF6A84"/>
    <w:rsid w:val="00F76AB9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6</cp:revision>
  <cp:lastPrinted>2022-03-03T12:47:00Z</cp:lastPrinted>
  <dcterms:created xsi:type="dcterms:W3CDTF">2022-03-03T11:04:00Z</dcterms:created>
  <dcterms:modified xsi:type="dcterms:W3CDTF">2022-03-03T12:53:00Z</dcterms:modified>
</cp:coreProperties>
</file>