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D72CFF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Dyrektor Wrocławskiego </w:t>
      </w:r>
      <w:r w:rsidRPr="00D72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Centrum Rozwoju Społecznego</w:t>
      </w:r>
    </w:p>
    <w:p w14:paraId="1FEF9DB8" w14:textId="77777777" w:rsidR="00B040EE" w:rsidRPr="00BF66A1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F66A1">
        <w:rPr>
          <w:rFonts w:ascii="Verdana" w:eastAsia="Times New Roman" w:hAnsi="Verdana" w:cs="Arial"/>
          <w:sz w:val="16"/>
          <w:szCs w:val="16"/>
          <w:lang w:eastAsia="pl-PL"/>
        </w:rPr>
        <w:t>ogłasza nabór na wolne stanowisko pracy:</w:t>
      </w:r>
    </w:p>
    <w:p w14:paraId="46824DBF" w14:textId="511FF810" w:rsidR="00B040EE" w:rsidRPr="00F900B4" w:rsidRDefault="000A4E5F" w:rsidP="00B040EE">
      <w:pPr>
        <w:jc w:val="center"/>
        <w:rPr>
          <w:rFonts w:ascii="Verdana" w:eastAsia="Times New Roman" w:hAnsi="Verdana" w:cs="Arial"/>
          <w:b/>
          <w:bCs/>
          <w:sz w:val="16"/>
          <w:szCs w:val="16"/>
          <w:lang w:eastAsia="pl-PL"/>
        </w:rPr>
      </w:pPr>
      <w:r w:rsidRPr="00BF66A1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Specjalista</w:t>
      </w:r>
      <w:r w:rsidR="00F900B4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ds</w:t>
      </w:r>
      <w:r w:rsidR="00F900B4" w:rsidRPr="00F900B4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. </w:t>
      </w:r>
      <w:r w:rsidR="00F900B4">
        <w:rPr>
          <w:rStyle w:val="markedcontent"/>
          <w:rFonts w:ascii="Verdana" w:hAnsi="Verdana" w:cs="Arial"/>
          <w:b/>
          <w:bCs/>
          <w:sz w:val="16"/>
          <w:szCs w:val="16"/>
        </w:rPr>
        <w:t>a</w:t>
      </w:r>
      <w:r w:rsidR="00F900B4" w:rsidRPr="00F900B4">
        <w:rPr>
          <w:rStyle w:val="markedcontent"/>
          <w:rFonts w:ascii="Verdana" w:hAnsi="Verdana" w:cs="Arial"/>
          <w:b/>
          <w:bCs/>
          <w:sz w:val="16"/>
          <w:szCs w:val="16"/>
        </w:rPr>
        <w:t xml:space="preserve">dministracji </w:t>
      </w:r>
      <w:r w:rsidR="00F900B4">
        <w:rPr>
          <w:rStyle w:val="markedcontent"/>
          <w:rFonts w:ascii="Verdana" w:hAnsi="Verdana" w:cs="Arial"/>
          <w:b/>
          <w:bCs/>
          <w:sz w:val="16"/>
          <w:szCs w:val="16"/>
        </w:rPr>
        <w:t>m</w:t>
      </w:r>
      <w:r w:rsidR="00F900B4" w:rsidRPr="00F900B4">
        <w:rPr>
          <w:rStyle w:val="markedcontent"/>
          <w:rFonts w:ascii="Verdana" w:hAnsi="Verdana" w:cs="Arial"/>
          <w:b/>
          <w:bCs/>
          <w:sz w:val="16"/>
          <w:szCs w:val="16"/>
        </w:rPr>
        <w:t xml:space="preserve">ajątkiem </w:t>
      </w:r>
      <w:r w:rsidR="00F900B4">
        <w:rPr>
          <w:rStyle w:val="markedcontent"/>
          <w:rFonts w:ascii="Verdana" w:hAnsi="Verdana" w:cs="Arial"/>
          <w:b/>
          <w:bCs/>
          <w:sz w:val="16"/>
          <w:szCs w:val="16"/>
        </w:rPr>
        <w:t>t</w:t>
      </w:r>
      <w:r w:rsidR="00F900B4" w:rsidRPr="00F900B4">
        <w:rPr>
          <w:rStyle w:val="markedcontent"/>
          <w:rFonts w:ascii="Verdana" w:hAnsi="Verdana" w:cs="Arial"/>
          <w:b/>
          <w:bCs/>
          <w:sz w:val="16"/>
          <w:szCs w:val="16"/>
        </w:rPr>
        <w:t>rwałym</w:t>
      </w:r>
    </w:p>
    <w:p w14:paraId="780443F1" w14:textId="2460B501" w:rsidR="00B040EE" w:rsidRPr="00F900B4" w:rsidRDefault="00B64CD1" w:rsidP="00BF66A1">
      <w:pPr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</w:pPr>
      <w:r w:rsidRPr="00F900B4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(</w:t>
      </w:r>
      <w:r w:rsidR="00C54E15" w:rsidRPr="00F900B4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0</w:t>
      </w:r>
      <w:r w:rsidR="00F900B4" w:rsidRPr="00F900B4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1</w:t>
      </w:r>
      <w:r w:rsidR="00C54E15" w:rsidRPr="00F900B4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/0</w:t>
      </w:r>
      <w:r w:rsidR="00F900B4" w:rsidRPr="00F900B4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3</w:t>
      </w:r>
      <w:r w:rsidR="00C54E15" w:rsidRPr="00F900B4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/</w:t>
      </w:r>
      <w:r w:rsidR="00B35B4B" w:rsidRPr="00F900B4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202</w:t>
      </w:r>
      <w:r w:rsidR="00C54E15" w:rsidRPr="00F900B4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3</w:t>
      </w:r>
      <w:r w:rsidRPr="00F900B4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)</w:t>
      </w:r>
    </w:p>
    <w:p w14:paraId="26F211A8" w14:textId="7F7BE0E0" w:rsidR="00B35B4B" w:rsidRPr="00BF66A1" w:rsidRDefault="00B35B4B" w:rsidP="00B35B4B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O ww. stanowisko mogą</w:t>
      </w:r>
      <w:r w:rsidR="00BF66A1"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ubiegać się obywatele Unii Europejskiej oraz obywatele innych państw, którym na podstawie umów międzynarodowych lub przepisów prawa wspólnotowego przysługuje prawo do podjęcia zatrudnienia na terytorium Rzeczypospolitej Polskiej.</w:t>
      </w:r>
    </w:p>
    <w:p w14:paraId="5FA0B11D" w14:textId="4042E32C" w:rsidR="00B316E0" w:rsidRPr="00BF66A1" w:rsidRDefault="00B35B4B" w:rsidP="00B316E0">
      <w:pPr>
        <w:pStyle w:val="Akapitzlist"/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Nazwa i adres jednostki: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 WCRS, pl. Dominikański 6, 50-159 Wrocław</w:t>
      </w:r>
      <w:r w:rsidR="00B316E0" w:rsidRPr="00BF66A1">
        <w:rPr>
          <w:rFonts w:ascii="Verdana" w:eastAsia="Times New Roman" w:hAnsi="Verdana" w:cs="Arial"/>
          <w:sz w:val="14"/>
          <w:szCs w:val="14"/>
          <w:lang w:eastAsia="pl-PL"/>
        </w:rPr>
        <w:t>.</w:t>
      </w:r>
    </w:p>
    <w:p w14:paraId="74801711" w14:textId="4AF772DB" w:rsidR="00B316E0" w:rsidRPr="00BF66A1" w:rsidRDefault="00B35B4B" w:rsidP="00B316E0">
      <w:pPr>
        <w:pStyle w:val="Akapitzlist"/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Określenie stanowiska i wymiaru etatu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: </w:t>
      </w:r>
      <w:r w:rsidR="000A4E5F" w:rsidRPr="00BF66A1">
        <w:rPr>
          <w:rFonts w:ascii="Verdana" w:eastAsia="Times New Roman" w:hAnsi="Verdana" w:cs="Arial"/>
          <w:sz w:val="14"/>
          <w:szCs w:val="14"/>
          <w:lang w:eastAsia="pl-PL"/>
        </w:rPr>
        <w:t>S</w:t>
      </w:r>
      <w:r w:rsidR="00B316E0" w:rsidRPr="00BF66A1">
        <w:rPr>
          <w:rFonts w:ascii="Verdana" w:eastAsia="Times New Roman" w:hAnsi="Verdana" w:cs="Arial"/>
          <w:sz w:val="14"/>
          <w:szCs w:val="14"/>
          <w:lang w:eastAsia="pl-PL"/>
        </w:rPr>
        <w:t>pecjalista</w:t>
      </w:r>
      <w:r w:rsidR="00F900B4">
        <w:rPr>
          <w:rFonts w:ascii="Verdana" w:eastAsia="Times New Roman" w:hAnsi="Verdana" w:cs="Arial"/>
          <w:sz w:val="14"/>
          <w:szCs w:val="14"/>
          <w:lang w:eastAsia="pl-PL"/>
        </w:rPr>
        <w:t xml:space="preserve"> ds. administracji majątkiem trwałym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, </w:t>
      </w:r>
      <w:r w:rsidR="004C2D45" w:rsidRPr="00BF66A1">
        <w:rPr>
          <w:rFonts w:ascii="Verdana" w:eastAsia="Times New Roman" w:hAnsi="Verdana" w:cs="Arial"/>
          <w:sz w:val="14"/>
          <w:szCs w:val="14"/>
          <w:lang w:eastAsia="pl-PL"/>
        </w:rPr>
        <w:t>1</w:t>
      </w:r>
      <w:r w:rsidR="004B1AC3" w:rsidRPr="00BF66A1">
        <w:rPr>
          <w:rFonts w:ascii="Verdana" w:eastAsia="Times New Roman" w:hAnsi="Verdana" w:cs="Arial"/>
          <w:sz w:val="14"/>
          <w:szCs w:val="14"/>
          <w:lang w:eastAsia="pl-PL"/>
        </w:rPr>
        <w:t>,</w:t>
      </w:r>
      <w:r w:rsidR="004C2D45" w:rsidRPr="00BF66A1">
        <w:rPr>
          <w:rFonts w:ascii="Verdana" w:eastAsia="Times New Roman" w:hAnsi="Verdana" w:cs="Arial"/>
          <w:sz w:val="14"/>
          <w:szCs w:val="14"/>
          <w:lang w:eastAsia="pl-PL"/>
        </w:rPr>
        <w:t>0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 etat, czas określony</w:t>
      </w:r>
      <w:r w:rsidR="00B316E0" w:rsidRPr="00BF66A1">
        <w:rPr>
          <w:rFonts w:ascii="Verdana" w:eastAsia="Times New Roman" w:hAnsi="Verdana" w:cs="Arial"/>
          <w:sz w:val="14"/>
          <w:szCs w:val="14"/>
          <w:lang w:eastAsia="pl-PL"/>
        </w:rPr>
        <w:t>.</w:t>
      </w:r>
    </w:p>
    <w:p w14:paraId="4B8AE556" w14:textId="1417D035" w:rsidR="00B35B4B" w:rsidRPr="00BF66A1" w:rsidRDefault="00B35B4B" w:rsidP="00B316E0">
      <w:pPr>
        <w:pStyle w:val="Akapitzlist"/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niezbędne związane ze stanowiskiem pracy:</w:t>
      </w:r>
    </w:p>
    <w:p w14:paraId="2A8CE1DF" w14:textId="2D712E21" w:rsidR="00B35B4B" w:rsidRPr="00474A60" w:rsidRDefault="00B35B4B" w:rsidP="006F7200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14"/>
          <w:szCs w:val="14"/>
        </w:rPr>
      </w:pPr>
      <w:r w:rsidRPr="00474A60">
        <w:rPr>
          <w:rFonts w:ascii="Verdana" w:hAnsi="Verdana"/>
          <w:sz w:val="14"/>
          <w:szCs w:val="14"/>
        </w:rPr>
        <w:t xml:space="preserve">wykształcenie </w:t>
      </w:r>
      <w:r w:rsidR="00B316E0" w:rsidRPr="00474A60">
        <w:rPr>
          <w:rFonts w:ascii="Verdana" w:hAnsi="Verdana"/>
          <w:sz w:val="14"/>
          <w:szCs w:val="14"/>
        </w:rPr>
        <w:t>wyższe</w:t>
      </w:r>
      <w:r w:rsidR="007A016C" w:rsidRPr="00474A60">
        <w:rPr>
          <w:rFonts w:ascii="Verdana" w:hAnsi="Verdana"/>
          <w:sz w:val="14"/>
          <w:szCs w:val="14"/>
        </w:rPr>
        <w:t xml:space="preserve"> </w:t>
      </w:r>
      <w:r w:rsidR="00964183" w:rsidRPr="00474A60">
        <w:rPr>
          <w:rFonts w:ascii="Verdana" w:hAnsi="Verdana"/>
          <w:sz w:val="14"/>
          <w:szCs w:val="14"/>
        </w:rPr>
        <w:t>wraz z</w:t>
      </w:r>
      <w:r w:rsidR="007A016C" w:rsidRPr="00474A60">
        <w:rPr>
          <w:rFonts w:ascii="Verdana" w:hAnsi="Verdana"/>
          <w:sz w:val="14"/>
          <w:szCs w:val="14"/>
        </w:rPr>
        <w:t xml:space="preserve"> dwuletnim</w:t>
      </w:r>
      <w:r w:rsidR="00964183" w:rsidRPr="00474A60">
        <w:rPr>
          <w:rFonts w:ascii="Verdana" w:hAnsi="Verdana"/>
          <w:sz w:val="14"/>
          <w:szCs w:val="14"/>
        </w:rPr>
        <w:t xml:space="preserve"> doświadczeniem w pracy lub </w:t>
      </w:r>
      <w:r w:rsidR="007A016C" w:rsidRPr="00474A60">
        <w:rPr>
          <w:rFonts w:ascii="Verdana" w:hAnsi="Verdana"/>
          <w:sz w:val="14"/>
          <w:szCs w:val="14"/>
        </w:rPr>
        <w:t>średnie</w:t>
      </w:r>
      <w:r w:rsidR="00964183" w:rsidRPr="00474A60">
        <w:rPr>
          <w:rFonts w:ascii="Verdana" w:hAnsi="Verdana"/>
          <w:sz w:val="14"/>
          <w:szCs w:val="14"/>
        </w:rPr>
        <w:t xml:space="preserve"> wraz z </w:t>
      </w:r>
      <w:r w:rsidR="007A016C" w:rsidRPr="00474A60">
        <w:rPr>
          <w:rFonts w:ascii="Verdana" w:hAnsi="Verdana"/>
          <w:sz w:val="14"/>
          <w:szCs w:val="14"/>
        </w:rPr>
        <w:t>trzyletnim</w:t>
      </w:r>
      <w:r w:rsidR="00964183" w:rsidRPr="00474A60">
        <w:rPr>
          <w:rFonts w:ascii="Verdana" w:hAnsi="Verdana"/>
          <w:sz w:val="14"/>
          <w:szCs w:val="14"/>
        </w:rPr>
        <w:t xml:space="preserve"> doświadczenie</w:t>
      </w:r>
      <w:r w:rsidR="00AC2DEF" w:rsidRPr="00474A60">
        <w:rPr>
          <w:rFonts w:ascii="Verdana" w:hAnsi="Verdana"/>
          <w:sz w:val="14"/>
          <w:szCs w:val="14"/>
        </w:rPr>
        <w:t>m</w:t>
      </w:r>
      <w:r w:rsidR="00964183" w:rsidRPr="00474A60">
        <w:rPr>
          <w:rFonts w:ascii="Verdana" w:hAnsi="Verdana"/>
          <w:sz w:val="14"/>
          <w:szCs w:val="14"/>
        </w:rPr>
        <w:t xml:space="preserve"> </w:t>
      </w:r>
      <w:r w:rsidR="0060086A">
        <w:rPr>
          <w:rFonts w:ascii="Verdana" w:hAnsi="Verdana"/>
          <w:sz w:val="14"/>
          <w:szCs w:val="14"/>
        </w:rPr>
        <w:br/>
      </w:r>
      <w:r w:rsidR="00964183" w:rsidRPr="00474A60">
        <w:rPr>
          <w:rFonts w:ascii="Verdana" w:hAnsi="Verdana"/>
          <w:sz w:val="14"/>
          <w:szCs w:val="14"/>
        </w:rPr>
        <w:t>w pracy</w:t>
      </w:r>
      <w:r w:rsidR="00F900B4" w:rsidRPr="00474A60">
        <w:rPr>
          <w:rFonts w:ascii="Verdana" w:hAnsi="Verdana"/>
          <w:sz w:val="14"/>
          <w:szCs w:val="14"/>
        </w:rPr>
        <w:t xml:space="preserve"> na podobnym stanowisku</w:t>
      </w:r>
      <w:r w:rsidR="00964183" w:rsidRPr="00474A60">
        <w:rPr>
          <w:rFonts w:ascii="Verdana" w:hAnsi="Verdana"/>
          <w:sz w:val="14"/>
          <w:szCs w:val="14"/>
        </w:rPr>
        <w:t>;</w:t>
      </w:r>
    </w:p>
    <w:p w14:paraId="742B1647" w14:textId="59352763" w:rsidR="00474A60" w:rsidRPr="00474A60" w:rsidRDefault="00474A60" w:rsidP="006F7200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14"/>
          <w:szCs w:val="14"/>
        </w:rPr>
      </w:pPr>
      <w:r w:rsidRPr="00474A60">
        <w:rPr>
          <w:rFonts w:ascii="Verdana" w:hAnsi="Verdana"/>
          <w:sz w:val="14"/>
          <w:szCs w:val="14"/>
        </w:rPr>
        <w:t>doświadczenie we współpracy z wykonawcami robót budowlanych;</w:t>
      </w:r>
    </w:p>
    <w:p w14:paraId="20B7248A" w14:textId="1A404EC8" w:rsidR="00F900B4" w:rsidRPr="00474A60" w:rsidRDefault="00B316E0" w:rsidP="00474A60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474A60">
        <w:rPr>
          <w:rFonts w:ascii="Verdana" w:hAnsi="Verdana" w:cs="Arial"/>
          <w:sz w:val="14"/>
          <w:szCs w:val="14"/>
        </w:rPr>
        <w:t xml:space="preserve">bardzo dobra znajomość </w:t>
      </w:r>
      <w:r w:rsidR="00474A60" w:rsidRPr="00474A60">
        <w:rPr>
          <w:rFonts w:ascii="Verdana" w:hAnsi="Verdana" w:cs="Arial"/>
          <w:sz w:val="14"/>
          <w:szCs w:val="14"/>
        </w:rPr>
        <w:t xml:space="preserve">obowiązujących </w:t>
      </w:r>
      <w:r w:rsidR="00F900B4" w:rsidRPr="00474A60">
        <w:rPr>
          <w:rFonts w:ascii="Verdana" w:hAnsi="Verdana" w:cs="Arial"/>
          <w:sz w:val="14"/>
          <w:szCs w:val="14"/>
        </w:rPr>
        <w:t xml:space="preserve">przepisów </w:t>
      </w:r>
      <w:r w:rsidR="00474A60" w:rsidRPr="00474A60">
        <w:rPr>
          <w:rFonts w:ascii="Verdana" w:hAnsi="Verdana"/>
          <w:sz w:val="14"/>
          <w:szCs w:val="14"/>
        </w:rPr>
        <w:t>związanych z obsługą nieruchomości;</w:t>
      </w:r>
    </w:p>
    <w:p w14:paraId="301B14DE" w14:textId="69B39FD3" w:rsidR="00474A60" w:rsidRPr="00474A60" w:rsidRDefault="00474A60" w:rsidP="00474A60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474A60">
        <w:rPr>
          <w:rFonts w:ascii="Verdana" w:hAnsi="Verdana"/>
          <w:sz w:val="14"/>
          <w:szCs w:val="14"/>
        </w:rPr>
        <w:t xml:space="preserve">znajomość przepisów prawa (Ustawa o gospodarowaniu nieruchomościami, Prawo budowlane, </w:t>
      </w:r>
      <w:r w:rsidR="0060086A">
        <w:rPr>
          <w:rFonts w:ascii="Verdana" w:hAnsi="Verdana"/>
          <w:sz w:val="14"/>
          <w:szCs w:val="14"/>
        </w:rPr>
        <w:t xml:space="preserve">Ustawa o </w:t>
      </w:r>
      <w:r w:rsidR="00476573">
        <w:rPr>
          <w:rFonts w:ascii="Verdana" w:hAnsi="Verdana"/>
          <w:sz w:val="14"/>
          <w:szCs w:val="14"/>
        </w:rPr>
        <w:t>prawo Z</w:t>
      </w:r>
      <w:r w:rsidR="0060086A">
        <w:rPr>
          <w:rFonts w:ascii="Verdana" w:hAnsi="Verdana"/>
          <w:sz w:val="14"/>
          <w:szCs w:val="14"/>
        </w:rPr>
        <w:t>amówie</w:t>
      </w:r>
      <w:r w:rsidR="00476573">
        <w:rPr>
          <w:rFonts w:ascii="Verdana" w:hAnsi="Verdana"/>
          <w:sz w:val="14"/>
          <w:szCs w:val="14"/>
        </w:rPr>
        <w:t>ń</w:t>
      </w:r>
      <w:r w:rsidR="0060086A">
        <w:rPr>
          <w:rFonts w:ascii="Verdana" w:hAnsi="Verdana"/>
          <w:sz w:val="14"/>
          <w:szCs w:val="14"/>
        </w:rPr>
        <w:t xml:space="preserve"> publicznych, </w:t>
      </w:r>
      <w:r w:rsidRPr="00474A60">
        <w:rPr>
          <w:rFonts w:ascii="Verdana" w:hAnsi="Verdana"/>
          <w:sz w:val="14"/>
          <w:szCs w:val="14"/>
        </w:rPr>
        <w:t>Ustawa o ochronie przeciwpożarowej, Ustawa o ochronie praw lokatorów, mieszkaniowym zasobie gminy i o zmianie Kodeksu cywilnego);</w:t>
      </w:r>
    </w:p>
    <w:p w14:paraId="3E27F5FB" w14:textId="70524F3F" w:rsidR="003B50D7" w:rsidRPr="00474A60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474A60">
        <w:rPr>
          <w:rFonts w:ascii="Verdana" w:hAnsi="Verdana" w:cs="Arial"/>
          <w:sz w:val="14"/>
          <w:szCs w:val="14"/>
        </w:rPr>
        <w:t>niekaralność sądowa za umyśl</w:t>
      </w:r>
      <w:r w:rsidR="004D061B" w:rsidRPr="00474A60">
        <w:rPr>
          <w:rFonts w:ascii="Verdana" w:hAnsi="Verdana" w:cs="Arial"/>
          <w:sz w:val="14"/>
          <w:szCs w:val="14"/>
        </w:rPr>
        <w:t>ne przestępstwa ścigane z oskar</w:t>
      </w:r>
      <w:r w:rsidRPr="00474A60">
        <w:rPr>
          <w:rFonts w:ascii="Verdana" w:hAnsi="Verdana" w:cs="Arial"/>
          <w:sz w:val="14"/>
          <w:szCs w:val="14"/>
        </w:rPr>
        <w:t>żenia publicznego lub umyślnego, przestępstwo skarbowe;</w:t>
      </w:r>
    </w:p>
    <w:p w14:paraId="077DBD0B" w14:textId="6111F4F6" w:rsidR="004D061B" w:rsidRPr="00BF66A1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14"/>
          <w:szCs w:val="14"/>
        </w:rPr>
      </w:pPr>
      <w:r w:rsidRPr="00BF66A1">
        <w:rPr>
          <w:rFonts w:ascii="Verdana" w:hAnsi="Verdana" w:cs="Arial"/>
          <w:sz w:val="14"/>
          <w:szCs w:val="14"/>
        </w:rPr>
        <w:t>pełna zdolność do czynności prawnych oraz korz</w:t>
      </w:r>
      <w:r w:rsidR="004D061B" w:rsidRPr="00BF66A1">
        <w:rPr>
          <w:rFonts w:ascii="Verdana" w:hAnsi="Verdana" w:cs="Arial"/>
          <w:sz w:val="14"/>
          <w:szCs w:val="14"/>
        </w:rPr>
        <w:t>ystanie z pełni praw publicznych</w:t>
      </w:r>
      <w:r w:rsidR="00B316E0" w:rsidRPr="00BF66A1">
        <w:rPr>
          <w:rFonts w:ascii="Verdana" w:hAnsi="Verdana" w:cs="Arial"/>
          <w:sz w:val="14"/>
          <w:szCs w:val="14"/>
        </w:rPr>
        <w:t>.</w:t>
      </w:r>
    </w:p>
    <w:p w14:paraId="08EF6361" w14:textId="77777777" w:rsidR="00B316E0" w:rsidRPr="00BF66A1" w:rsidRDefault="00B316E0" w:rsidP="00B316E0">
      <w:pPr>
        <w:pStyle w:val="Akapitzlist"/>
        <w:ind w:left="927"/>
        <w:jc w:val="both"/>
        <w:rPr>
          <w:rFonts w:ascii="Verdana" w:hAnsi="Verdana" w:cs="Times New Roman"/>
          <w:sz w:val="14"/>
          <w:szCs w:val="14"/>
        </w:rPr>
      </w:pPr>
    </w:p>
    <w:p w14:paraId="77816C65" w14:textId="3BF2F080" w:rsidR="00B35B4B" w:rsidRPr="00BF66A1" w:rsidRDefault="00B35B4B" w:rsidP="00B316E0">
      <w:pPr>
        <w:pStyle w:val="Akapitzlist"/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dodatkowe związane ze stanowiskiem pracy:</w:t>
      </w:r>
    </w:p>
    <w:p w14:paraId="7325A461" w14:textId="0EF2F8D2" w:rsidR="007134D1" w:rsidRPr="0060086A" w:rsidRDefault="00474A60" w:rsidP="00B316E0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m</w:t>
      </w:r>
      <w:r w:rsidR="007134D1">
        <w:rPr>
          <w:rFonts w:ascii="Verdana" w:hAnsi="Verdana" w:cs="Arial"/>
          <w:sz w:val="14"/>
          <w:szCs w:val="14"/>
        </w:rPr>
        <w:t>ile widziana licencja</w:t>
      </w:r>
      <w:r>
        <w:rPr>
          <w:rFonts w:ascii="Verdana" w:hAnsi="Verdana" w:cs="Arial"/>
          <w:sz w:val="14"/>
          <w:szCs w:val="14"/>
        </w:rPr>
        <w:t xml:space="preserve"> </w:t>
      </w:r>
      <w:r w:rsidRPr="0060086A">
        <w:rPr>
          <w:rFonts w:ascii="Verdana" w:hAnsi="Verdana" w:cs="Arial"/>
          <w:sz w:val="14"/>
          <w:szCs w:val="14"/>
        </w:rPr>
        <w:t>zarządczy nieruchomościami;</w:t>
      </w:r>
    </w:p>
    <w:p w14:paraId="0EC256DC" w14:textId="6FA8D54B" w:rsidR="00B316E0" w:rsidRPr="0060086A" w:rsidRDefault="00711BB4" w:rsidP="00B316E0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14"/>
          <w:szCs w:val="14"/>
        </w:rPr>
      </w:pPr>
      <w:r w:rsidRPr="0060086A">
        <w:rPr>
          <w:rFonts w:ascii="Verdana" w:hAnsi="Verdana" w:cs="Arial"/>
          <w:sz w:val="14"/>
          <w:szCs w:val="14"/>
        </w:rPr>
        <w:t xml:space="preserve">umiejętność </w:t>
      </w:r>
      <w:r w:rsidR="00B316E0" w:rsidRPr="0060086A">
        <w:rPr>
          <w:rFonts w:ascii="Verdana" w:hAnsi="Verdana" w:cs="Arial"/>
          <w:sz w:val="14"/>
          <w:szCs w:val="14"/>
        </w:rPr>
        <w:t>podnoszeni</w:t>
      </w:r>
      <w:r w:rsidRPr="0060086A">
        <w:rPr>
          <w:rFonts w:ascii="Verdana" w:hAnsi="Verdana" w:cs="Arial"/>
          <w:sz w:val="14"/>
          <w:szCs w:val="14"/>
        </w:rPr>
        <w:t>a</w:t>
      </w:r>
      <w:r w:rsidR="00B316E0" w:rsidRPr="0060086A">
        <w:rPr>
          <w:rFonts w:ascii="Verdana" w:hAnsi="Verdana" w:cs="Arial"/>
          <w:sz w:val="14"/>
          <w:szCs w:val="14"/>
        </w:rPr>
        <w:t xml:space="preserve"> kompetencji w zakresie realizowanych zadań samodzielność</w:t>
      </w:r>
      <w:r w:rsidR="007134D1" w:rsidRPr="0060086A">
        <w:rPr>
          <w:rFonts w:ascii="Verdana" w:hAnsi="Verdana" w:cs="Arial"/>
          <w:sz w:val="14"/>
          <w:szCs w:val="14"/>
        </w:rPr>
        <w:t>;</w:t>
      </w:r>
    </w:p>
    <w:p w14:paraId="04B98E9F" w14:textId="39AEC348" w:rsidR="00B316E0" w:rsidRPr="0060086A" w:rsidRDefault="00B316E0" w:rsidP="00711BB4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14"/>
          <w:szCs w:val="14"/>
        </w:rPr>
      </w:pPr>
      <w:r w:rsidRPr="0060086A">
        <w:rPr>
          <w:rFonts w:ascii="Verdana" w:hAnsi="Verdana" w:cs="Arial"/>
          <w:sz w:val="14"/>
          <w:szCs w:val="14"/>
        </w:rPr>
        <w:t>umiejętność pracy w zespole</w:t>
      </w:r>
      <w:r w:rsidR="00653551" w:rsidRPr="0060086A">
        <w:rPr>
          <w:rFonts w:ascii="Verdana" w:hAnsi="Verdana" w:cs="Arial"/>
          <w:sz w:val="14"/>
          <w:szCs w:val="14"/>
        </w:rPr>
        <w:t>;</w:t>
      </w:r>
    </w:p>
    <w:p w14:paraId="00866D4A" w14:textId="50CC3AB8" w:rsidR="00653551" w:rsidRPr="0060086A" w:rsidRDefault="00653551" w:rsidP="00711BB4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14"/>
          <w:szCs w:val="14"/>
        </w:rPr>
      </w:pPr>
      <w:r w:rsidRPr="0060086A">
        <w:rPr>
          <w:rFonts w:ascii="Verdana" w:hAnsi="Verdana" w:cs="Arial"/>
          <w:sz w:val="14"/>
          <w:szCs w:val="14"/>
        </w:rPr>
        <w:t xml:space="preserve">umiejętność współpracy międzysektorowej; </w:t>
      </w:r>
    </w:p>
    <w:p w14:paraId="248C3C0D" w14:textId="7F6DAC1F" w:rsidR="00653551" w:rsidRPr="0060086A" w:rsidRDefault="00653551" w:rsidP="00711BB4">
      <w:pPr>
        <w:pStyle w:val="Akapitzlist"/>
        <w:numPr>
          <w:ilvl w:val="0"/>
          <w:numId w:val="24"/>
        </w:numPr>
        <w:jc w:val="both"/>
        <w:rPr>
          <w:rFonts w:ascii="Verdana" w:hAnsi="Verdana" w:cs="Arial"/>
          <w:sz w:val="14"/>
          <w:szCs w:val="14"/>
        </w:rPr>
      </w:pPr>
      <w:r w:rsidRPr="0060086A">
        <w:rPr>
          <w:rFonts w:ascii="Verdana" w:hAnsi="Verdana" w:cs="Arial"/>
          <w:sz w:val="14"/>
          <w:szCs w:val="14"/>
        </w:rPr>
        <w:t>otwartość i umiejętność efektywnej komunikacji</w:t>
      </w:r>
      <w:r w:rsidR="0060086A" w:rsidRPr="0060086A">
        <w:rPr>
          <w:rFonts w:ascii="Verdana" w:hAnsi="Verdana" w:cs="Arial"/>
          <w:sz w:val="14"/>
          <w:szCs w:val="14"/>
        </w:rPr>
        <w:t>.</w:t>
      </w:r>
    </w:p>
    <w:p w14:paraId="62A532FE" w14:textId="77777777" w:rsidR="00452244" w:rsidRPr="00653551" w:rsidRDefault="00452244" w:rsidP="00452244">
      <w:pPr>
        <w:pStyle w:val="Akapitzlist"/>
        <w:ind w:left="927"/>
        <w:jc w:val="both"/>
        <w:rPr>
          <w:rFonts w:ascii="Verdana" w:hAnsi="Verdana" w:cs="Arial"/>
          <w:sz w:val="14"/>
          <w:szCs w:val="14"/>
          <w:highlight w:val="yellow"/>
        </w:rPr>
      </w:pPr>
    </w:p>
    <w:p w14:paraId="4714E57A" w14:textId="716E59EB" w:rsidR="00B35B4B" w:rsidRPr="00BF66A1" w:rsidRDefault="00B35B4B" w:rsidP="00B316E0">
      <w:pPr>
        <w:pStyle w:val="Akapitzlist"/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Zakres wykonywanych zadań na stanowisku pracy:</w:t>
      </w:r>
    </w:p>
    <w:p w14:paraId="35F9737F" w14:textId="77777777" w:rsidR="007134D1" w:rsidRPr="007134D1" w:rsidRDefault="00F900B4" w:rsidP="007134D1">
      <w:pPr>
        <w:pStyle w:val="Akapitzlist"/>
        <w:numPr>
          <w:ilvl w:val="0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bookmarkStart w:id="0" w:name="_Hlk130454124"/>
      <w:r w:rsidRPr="007134D1">
        <w:rPr>
          <w:rFonts w:ascii="Verdana" w:eastAsia="Times New Roman" w:hAnsi="Verdana" w:cs="Arial"/>
          <w:sz w:val="14"/>
          <w:szCs w:val="14"/>
          <w:lang w:eastAsia="pl-PL"/>
        </w:rPr>
        <w:t>prowadzenie spraw związanych z administrowaniem nieruchomościami znajdującymi</w:t>
      </w:r>
      <w:r w:rsidRPr="007134D1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7134D1">
        <w:rPr>
          <w:rFonts w:ascii="Verdana" w:eastAsia="Times New Roman" w:hAnsi="Verdana" w:cs="Arial"/>
          <w:sz w:val="14"/>
          <w:szCs w:val="14"/>
          <w:lang w:eastAsia="pl-PL"/>
        </w:rPr>
        <w:t>się w trwałym zarządzie Centrum, w tym:</w:t>
      </w:r>
    </w:p>
    <w:p w14:paraId="7F2E0F14" w14:textId="7032E819" w:rsidR="007134D1" w:rsidRPr="0060086A" w:rsidRDefault="00F900B4" w:rsidP="007134D1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przygotowywani</w:t>
      </w:r>
      <w:r w:rsidR="002F76A8" w:rsidRPr="0060086A">
        <w:rPr>
          <w:rFonts w:ascii="Verdana" w:eastAsia="Times New Roman" w:hAnsi="Verdana" w:cs="Arial"/>
          <w:sz w:val="14"/>
          <w:szCs w:val="14"/>
          <w:lang w:eastAsia="pl-PL"/>
        </w:rPr>
        <w:t>e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 dokumentacji i realizacji postępowań o udzielenie zamówienia</w:t>
      </w:r>
      <w:r w:rsidR="007134D1" w:rsidRPr="0060086A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publicznego z zakresu realizowanych zadań</w:t>
      </w:r>
      <w:r w:rsidR="00653551"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 (m.in. usług w zakresie obsługi i administracji obiektów</w:t>
      </w:r>
      <w:r w:rsidR="006702AF" w:rsidRPr="0060086A">
        <w:rPr>
          <w:rFonts w:ascii="Verdana" w:eastAsia="Times New Roman" w:hAnsi="Verdana" w:cs="Arial"/>
          <w:sz w:val="14"/>
          <w:szCs w:val="14"/>
          <w:lang w:eastAsia="pl-PL"/>
        </w:rPr>
        <w:t>),</w:t>
      </w:r>
      <w:r w:rsidR="00653551"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zgodnie z </w:t>
      </w:r>
      <w:r w:rsidR="006702AF"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obowiązującymi przepisami i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wymogami wynikającymi</w:t>
      </w:r>
      <w:r w:rsidR="007134D1" w:rsidRPr="0060086A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z ustawy Prawo zamówień publicznych oraz wewnętrznego Regulaminu</w:t>
      </w:r>
      <w:r w:rsidR="007134D1" w:rsidRPr="0060086A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Zamówień Publicznych nadanego przez Dyrektora Centrum, w tym</w:t>
      </w:r>
      <w:r w:rsidR="007134D1" w:rsidRPr="0060086A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w szczególności</w:t>
      </w:r>
      <w:r w:rsidR="007134D1"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przygotowywania</w:t>
      </w:r>
      <w:r w:rsidR="006702AF"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 postępowań, zamówień i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umów cywilno-prawnych</w:t>
      </w:r>
      <w:r w:rsidR="006702AF"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 oraz monitorowania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i nadzoru nad ich realizacją</w:t>
      </w:r>
      <w:r w:rsidR="006702AF" w:rsidRPr="0060086A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2D808F82" w14:textId="55336014" w:rsidR="007134D1" w:rsidRPr="0060086A" w:rsidRDefault="006702AF" w:rsidP="007134D1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przygotowywania</w:t>
      </w:r>
      <w:r w:rsidR="0060086A"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F900B4" w:rsidRPr="0060086A">
        <w:rPr>
          <w:rFonts w:ascii="Verdana" w:eastAsia="Times New Roman" w:hAnsi="Verdana" w:cs="Arial"/>
          <w:sz w:val="14"/>
          <w:szCs w:val="14"/>
          <w:lang w:eastAsia="pl-PL"/>
        </w:rPr>
        <w:t>pod względem merytorycznym i formalnym dokumentów zakupu</w:t>
      </w:r>
      <w:r w:rsidR="007134D1" w:rsidRPr="0060086A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="00F900B4" w:rsidRPr="0060086A">
        <w:rPr>
          <w:rFonts w:ascii="Verdana" w:eastAsia="Times New Roman" w:hAnsi="Verdana" w:cs="Arial"/>
          <w:sz w:val="14"/>
          <w:szCs w:val="14"/>
          <w:lang w:eastAsia="pl-PL"/>
        </w:rPr>
        <w:t>towarów i usług na potrzeby utrzymania we właściwym stanie obiektów</w:t>
      </w:r>
      <w:r w:rsidR="007134D1" w:rsidRPr="0060086A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628F75CA" w14:textId="05A8335A" w:rsidR="007134D1" w:rsidRPr="0060086A" w:rsidRDefault="00F900B4" w:rsidP="007134D1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prowadzenia spraw dotyczących udostępniania nieruchomości dla podmiotów</w:t>
      </w:r>
      <w:r w:rsidR="00474A60" w:rsidRPr="0060086A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zewnętrznych oraz wystawiania związanych z tym dokumentów rozliczeniowych,</w:t>
      </w:r>
      <w:r w:rsidR="007134D1" w:rsidRPr="0060086A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tj. faktur i not księgowych</w:t>
      </w:r>
      <w:r w:rsidR="007134D1" w:rsidRPr="0060086A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211CFCCC" w14:textId="40F0C7EF" w:rsidR="007134D1" w:rsidRPr="0060086A" w:rsidRDefault="00F900B4" w:rsidP="007134D1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prowadzenia rejestru </w:t>
      </w:r>
      <w:r w:rsidR="006702AF"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zamówień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umów, faktur, rachunków i not</w:t>
      </w:r>
      <w:r w:rsidR="006702AF"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 w ramach realizowanych zadań</w:t>
      </w:r>
      <w:r w:rsidR="0060086A" w:rsidRPr="0060086A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75C8BADB" w14:textId="148D4617" w:rsidR="007134D1" w:rsidRPr="0060086A" w:rsidRDefault="00F900B4" w:rsidP="007134D1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prowadzenia spraw dotyczących niezbędnych napraw, konserwacji, remontów</w:t>
      </w:r>
      <w:r w:rsidR="007134D1" w:rsidRPr="0060086A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i modernizacji w celu utrzymania w należytym stanie technicznym budynków</w:t>
      </w:r>
      <w:r w:rsidR="007134D1" w:rsidRPr="0060086A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oraz pomieszczeń biurowych</w:t>
      </w:r>
      <w:r w:rsidR="007134D1" w:rsidRPr="0060086A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19C60FB4" w14:textId="57DBD3C9" w:rsidR="007134D1" w:rsidRPr="0060086A" w:rsidRDefault="00F900B4" w:rsidP="007134D1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prowadzenia spraw dotyczących utrzymania sprawności wszystkich instalacji,</w:t>
      </w:r>
      <w:r w:rsidR="007134D1" w:rsidRPr="0060086A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maszyn i urządzeń oraz zapewniania ich bieżących </w:t>
      </w:r>
      <w:r w:rsidR="006702AF"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przeglądów,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napraw i konserwacji</w:t>
      </w:r>
      <w:r w:rsidR="007134D1" w:rsidRPr="0060086A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40070FDF" w14:textId="4B002146" w:rsidR="007134D1" w:rsidRPr="0060086A" w:rsidRDefault="007134D1" w:rsidP="007134D1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prowadzenie spraw dotyczących zapewnienia ochrony na terenie obiektów WCRS;</w:t>
      </w:r>
    </w:p>
    <w:p w14:paraId="25D3FC5A" w14:textId="23457C9F" w:rsidR="007134D1" w:rsidRPr="0060086A" w:rsidRDefault="00F900B4" w:rsidP="007134D1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prowadzenia spraw związanych z utrzymaniem czystości i higieny na terenie</w:t>
      </w:r>
      <w:r w:rsidR="007134D1" w:rsidRPr="0060086A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obiektów oraz współdziałania</w:t>
      </w:r>
      <w:r w:rsidR="00452244"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 w tym zakresie z wykonawcą usługi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452244" w:rsidRPr="0060086A">
        <w:rPr>
          <w:rFonts w:ascii="Verdana" w:eastAsia="Times New Roman" w:hAnsi="Verdana" w:cs="Arial"/>
          <w:sz w:val="14"/>
          <w:szCs w:val="14"/>
          <w:lang w:eastAsia="pl-PL"/>
        </w:rPr>
        <w:t>i monitorowania prac</w:t>
      </w:r>
      <w:r w:rsidR="007134D1" w:rsidRPr="0060086A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247A3A78" w14:textId="2F9C7FCB" w:rsidR="007134D1" w:rsidRPr="0060086A" w:rsidRDefault="007134D1" w:rsidP="007134D1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przejmowanie i zdawanie budynków w zarząd przy współpracy z oso</w:t>
      </w:r>
      <w:r w:rsidR="002F76A8" w:rsidRPr="0060086A">
        <w:rPr>
          <w:rFonts w:ascii="Verdana" w:eastAsia="Times New Roman" w:hAnsi="Verdana" w:cs="Arial"/>
          <w:sz w:val="14"/>
          <w:szCs w:val="14"/>
          <w:lang w:eastAsia="pl-PL"/>
        </w:rPr>
        <w:t>b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ą </w:t>
      </w:r>
      <w:r w:rsidR="002F76A8" w:rsidRPr="0060086A">
        <w:rPr>
          <w:rFonts w:ascii="Verdana" w:eastAsia="Times New Roman" w:hAnsi="Verdana" w:cs="Arial"/>
          <w:sz w:val="14"/>
          <w:szCs w:val="14"/>
          <w:lang w:eastAsia="pl-PL"/>
        </w:rPr>
        <w:t>odpowiedzialną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 za techniczne utrzymanie obiektów;</w:t>
      </w:r>
    </w:p>
    <w:p w14:paraId="03094F10" w14:textId="4C1A4ED8" w:rsidR="007134D1" w:rsidRPr="0060086A" w:rsidRDefault="007134D1" w:rsidP="005845D7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zlecanie przeglądów okresowych</w:t>
      </w:r>
      <w:r w:rsidR="005845D7"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 warunkujących prawidłowe funkcjonowanie obiektów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 xml:space="preserve">przy współpracy z osobą odpowiedzialną za </w:t>
      </w:r>
      <w:r w:rsidR="005845D7" w:rsidRPr="0060086A">
        <w:rPr>
          <w:rFonts w:ascii="Verdana" w:eastAsia="Times New Roman" w:hAnsi="Verdana" w:cs="Arial"/>
          <w:sz w:val="14"/>
          <w:szCs w:val="14"/>
          <w:lang w:eastAsia="pl-PL"/>
        </w:rPr>
        <w:t>techniczne utrzymanie obiektów</w:t>
      </w:r>
      <w:r w:rsidR="0060086A" w:rsidRPr="0060086A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3BFD1B0D" w14:textId="1331EEDD" w:rsidR="007134D1" w:rsidRPr="0060086A" w:rsidRDefault="007134D1" w:rsidP="007134D1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086A">
        <w:rPr>
          <w:rFonts w:ascii="Verdana" w:hAnsi="Verdana" w:cs="Calibri"/>
          <w:sz w:val="14"/>
          <w:szCs w:val="14"/>
        </w:rPr>
        <w:t>oszacowanie wielkości dostaw usług, robót budowlanych na podstawie składanych zamówień z osobą odpowiedzialną za techniczne utrzymanie obiektów;</w:t>
      </w:r>
    </w:p>
    <w:p w14:paraId="64ACE94F" w14:textId="7DA55E29" w:rsidR="00452244" w:rsidRPr="0060086A" w:rsidRDefault="00452244" w:rsidP="00452244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086A">
        <w:rPr>
          <w:rFonts w:ascii="Verdana" w:hAnsi="Verdana" w:cs="Calibri"/>
          <w:sz w:val="14"/>
          <w:szCs w:val="14"/>
        </w:rPr>
        <w:t>określanie form postępowania, wybór trybu</w:t>
      </w:r>
      <w:r w:rsidR="005845D7" w:rsidRPr="0060086A">
        <w:rPr>
          <w:rFonts w:ascii="Verdana" w:hAnsi="Verdana" w:cs="Calibri"/>
          <w:sz w:val="14"/>
          <w:szCs w:val="14"/>
        </w:rPr>
        <w:t xml:space="preserve"> dostaw i usług, </w:t>
      </w:r>
      <w:r w:rsidRPr="0060086A">
        <w:rPr>
          <w:rFonts w:ascii="Verdana" w:hAnsi="Verdana" w:cs="Calibri"/>
          <w:sz w:val="14"/>
          <w:szCs w:val="14"/>
        </w:rPr>
        <w:t>przy współpracy z Radca prawnym;</w:t>
      </w:r>
    </w:p>
    <w:p w14:paraId="4E2F3E75" w14:textId="54776379" w:rsidR="00474A60" w:rsidRPr="0060086A" w:rsidRDefault="00474A60" w:rsidP="007134D1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086A">
        <w:rPr>
          <w:rFonts w:ascii="Verdana" w:hAnsi="Verdana"/>
          <w:sz w:val="14"/>
          <w:szCs w:val="14"/>
        </w:rPr>
        <w:t>monitorowanie kosztów eksploatacyjnych; w tym nadzór nad realizacją zawartych umów, spisywanie liczników i przekazywanie informacji dotyczących eksploatacji</w:t>
      </w:r>
      <w:r w:rsidR="00452244" w:rsidRPr="0060086A">
        <w:rPr>
          <w:rFonts w:ascii="Verdana" w:hAnsi="Verdana"/>
          <w:sz w:val="14"/>
          <w:szCs w:val="14"/>
        </w:rPr>
        <w:t>, przygotowywanie okresowych raportów</w:t>
      </w:r>
      <w:r w:rsidRPr="0060086A">
        <w:rPr>
          <w:rFonts w:ascii="Verdana" w:hAnsi="Verdana"/>
          <w:sz w:val="14"/>
          <w:szCs w:val="14"/>
        </w:rPr>
        <w:t>;</w:t>
      </w:r>
    </w:p>
    <w:p w14:paraId="0438935B" w14:textId="728EF440" w:rsidR="007134D1" w:rsidRPr="0060086A" w:rsidRDefault="00474A60" w:rsidP="0060086A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086A">
        <w:rPr>
          <w:rFonts w:ascii="Verdana" w:hAnsi="Verdana" w:cs="Calibri"/>
          <w:sz w:val="14"/>
          <w:szCs w:val="14"/>
        </w:rPr>
        <w:t>p</w:t>
      </w:r>
      <w:r w:rsidR="007134D1" w:rsidRPr="0060086A">
        <w:rPr>
          <w:rFonts w:ascii="Verdana" w:hAnsi="Verdana" w:cs="Calibri"/>
          <w:sz w:val="14"/>
          <w:szCs w:val="14"/>
        </w:rPr>
        <w:t xml:space="preserve">rzygotowywanie i przekazywanie informacji o konkursach ofert, przetargach, przyjmowanie ofert, rejestracja ofert, odpowiadanie na pytania oferentów, przedstawienie Dyrektorowi propozycji rozstrzygnięć, protestów, </w:t>
      </w:r>
      <w:proofErr w:type="spellStart"/>
      <w:r w:rsidR="007134D1" w:rsidRPr="0060086A">
        <w:rPr>
          <w:rFonts w:ascii="Verdana" w:hAnsi="Verdana" w:cs="Calibri"/>
          <w:sz w:val="14"/>
          <w:szCs w:val="14"/>
        </w:rPr>
        <w:t>odwołań</w:t>
      </w:r>
      <w:proofErr w:type="spellEnd"/>
      <w:r w:rsidR="007134D1" w:rsidRPr="0060086A">
        <w:rPr>
          <w:rFonts w:ascii="Verdana" w:hAnsi="Verdana" w:cs="Calibri"/>
          <w:sz w:val="14"/>
          <w:szCs w:val="14"/>
        </w:rPr>
        <w:t>, przygotowywanie protokołów z wyboru ofert, doprowadzenie do podpisania umów po ogłoszonych rozstrzygnięciach, dokonywanie oceny faktur i rachunków pod względem zgodności z podpisaną umową</w:t>
      </w:r>
      <w:r w:rsidRPr="0060086A">
        <w:rPr>
          <w:rFonts w:ascii="Verdana" w:hAnsi="Verdana" w:cs="Calibri"/>
          <w:sz w:val="14"/>
          <w:szCs w:val="14"/>
        </w:rPr>
        <w:t>;</w:t>
      </w:r>
    </w:p>
    <w:p w14:paraId="4515F154" w14:textId="713D27E5" w:rsidR="007134D1" w:rsidRPr="0060086A" w:rsidRDefault="00474A60" w:rsidP="0060086A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086A">
        <w:rPr>
          <w:rFonts w:ascii="Verdana" w:hAnsi="Verdana" w:cs="Calibri"/>
          <w:sz w:val="14"/>
          <w:szCs w:val="14"/>
        </w:rPr>
        <w:t>p</w:t>
      </w:r>
      <w:r w:rsidR="007134D1" w:rsidRPr="0060086A">
        <w:rPr>
          <w:rFonts w:ascii="Verdana" w:hAnsi="Verdana" w:cs="Calibri"/>
          <w:sz w:val="14"/>
          <w:szCs w:val="14"/>
        </w:rPr>
        <w:t>rowadzenie spraw w zakresie ubezpieczeń w porozumieniu z WOU UM</w:t>
      </w:r>
      <w:r w:rsidRPr="0060086A">
        <w:rPr>
          <w:rFonts w:ascii="Verdana" w:hAnsi="Verdana" w:cs="Calibri"/>
          <w:sz w:val="14"/>
          <w:szCs w:val="14"/>
        </w:rPr>
        <w:t>;</w:t>
      </w:r>
    </w:p>
    <w:p w14:paraId="523064B7" w14:textId="1F405E25" w:rsidR="00474A60" w:rsidRPr="0060086A" w:rsidRDefault="004B217B" w:rsidP="0060086A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>
        <w:rPr>
          <w:rFonts w:ascii="Verdana" w:hAnsi="Verdana"/>
          <w:sz w:val="14"/>
          <w:szCs w:val="14"/>
        </w:rPr>
        <w:t>stały i systematyczny</w:t>
      </w:r>
      <w:r w:rsidR="00474A60" w:rsidRPr="0060086A">
        <w:rPr>
          <w:rFonts w:ascii="Verdana" w:hAnsi="Verdana"/>
          <w:sz w:val="14"/>
          <w:szCs w:val="14"/>
        </w:rPr>
        <w:t xml:space="preserve"> kontakt z najemcami nieruchomości;</w:t>
      </w:r>
    </w:p>
    <w:p w14:paraId="22D21C21" w14:textId="77777777" w:rsidR="007134D1" w:rsidRPr="0060086A" w:rsidRDefault="00F900B4" w:rsidP="0060086A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nadzoru nad prowadzeniem książki obiektu budowlanego</w:t>
      </w:r>
      <w:r w:rsidR="007134D1" w:rsidRPr="0060086A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5697647A" w14:textId="6A8C7E2C" w:rsidR="00F900B4" w:rsidRPr="0060086A" w:rsidRDefault="00F900B4" w:rsidP="0060086A">
      <w:pPr>
        <w:pStyle w:val="Akapitzlist"/>
        <w:numPr>
          <w:ilvl w:val="1"/>
          <w:numId w:val="25"/>
        </w:numPr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nadzoru nad utrzymaniem w należytym stanie technicznym budynków</w:t>
      </w:r>
      <w:r w:rsidR="007134D1" w:rsidRPr="0060086A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60086A">
        <w:rPr>
          <w:rFonts w:ascii="Verdana" w:eastAsia="Times New Roman" w:hAnsi="Verdana" w:cs="Arial"/>
          <w:sz w:val="14"/>
          <w:szCs w:val="14"/>
          <w:lang w:eastAsia="pl-PL"/>
        </w:rPr>
        <w:t>oraz pomieszczeń biurowych</w:t>
      </w:r>
      <w:r w:rsidR="007134D1" w:rsidRPr="0060086A">
        <w:rPr>
          <w:rFonts w:ascii="Verdana" w:eastAsia="Times New Roman" w:hAnsi="Verdana" w:cs="Arial"/>
          <w:sz w:val="14"/>
          <w:szCs w:val="14"/>
          <w:lang w:eastAsia="pl-PL"/>
        </w:rPr>
        <w:t>.</w:t>
      </w:r>
    </w:p>
    <w:p w14:paraId="4EFDEDCA" w14:textId="49ED784C" w:rsidR="00F900B4" w:rsidRPr="0060086A" w:rsidRDefault="007134D1" w:rsidP="0060086A">
      <w:pPr>
        <w:pStyle w:val="NormalnyWeb"/>
        <w:numPr>
          <w:ilvl w:val="0"/>
          <w:numId w:val="25"/>
        </w:numPr>
        <w:shd w:val="clear" w:color="auto" w:fill="FFFFFF"/>
        <w:spacing w:before="0" w:after="0"/>
        <w:jc w:val="both"/>
        <w:textAlignment w:val="baseline"/>
        <w:rPr>
          <w:rFonts w:ascii="Verdana" w:hAnsi="Verdana"/>
          <w:sz w:val="14"/>
          <w:szCs w:val="14"/>
        </w:rPr>
      </w:pPr>
      <w:r w:rsidRPr="0060086A">
        <w:rPr>
          <w:rFonts w:ascii="Verdana" w:hAnsi="Verdana" w:cs="Arial"/>
          <w:sz w:val="14"/>
          <w:szCs w:val="14"/>
        </w:rPr>
        <w:t>s</w:t>
      </w:r>
      <w:r w:rsidR="00F900B4" w:rsidRPr="0060086A">
        <w:rPr>
          <w:rFonts w:ascii="Verdana" w:hAnsi="Verdana" w:cs="Arial"/>
          <w:sz w:val="14"/>
          <w:szCs w:val="14"/>
        </w:rPr>
        <w:t>tał</w:t>
      </w:r>
      <w:r w:rsidRPr="0060086A">
        <w:rPr>
          <w:rFonts w:ascii="Verdana" w:hAnsi="Verdana" w:cs="Arial"/>
          <w:sz w:val="14"/>
          <w:szCs w:val="14"/>
        </w:rPr>
        <w:t xml:space="preserve">a </w:t>
      </w:r>
      <w:r w:rsidR="00F900B4" w:rsidRPr="0060086A">
        <w:rPr>
          <w:rFonts w:ascii="Verdana" w:hAnsi="Verdana" w:cs="Arial"/>
          <w:sz w:val="14"/>
          <w:szCs w:val="14"/>
        </w:rPr>
        <w:t xml:space="preserve"> współpracy z osobami niezbędnymi do obsługi budynku, m.in. konserwatorem,</w:t>
      </w:r>
      <w:r w:rsidR="00F900B4" w:rsidRPr="0060086A">
        <w:rPr>
          <w:rFonts w:ascii="Verdana" w:hAnsi="Verdana"/>
          <w:sz w:val="14"/>
          <w:szCs w:val="14"/>
        </w:rPr>
        <w:t xml:space="preserve"> </w:t>
      </w:r>
      <w:r w:rsidR="00F900B4" w:rsidRPr="0060086A">
        <w:rPr>
          <w:rFonts w:ascii="Verdana" w:hAnsi="Verdana" w:cs="Arial"/>
          <w:sz w:val="14"/>
          <w:szCs w:val="14"/>
        </w:rPr>
        <w:t>specjalistą bhp;</w:t>
      </w:r>
    </w:p>
    <w:p w14:paraId="06ED27E9" w14:textId="18C16F0C" w:rsidR="007134D1" w:rsidRPr="0060086A" w:rsidRDefault="00F900B4" w:rsidP="0060086A">
      <w:pPr>
        <w:pStyle w:val="NormalnyWeb"/>
        <w:numPr>
          <w:ilvl w:val="0"/>
          <w:numId w:val="25"/>
        </w:numPr>
        <w:shd w:val="clear" w:color="auto" w:fill="FFFFFF"/>
        <w:spacing w:before="0" w:after="0"/>
        <w:jc w:val="both"/>
        <w:textAlignment w:val="baseline"/>
        <w:rPr>
          <w:rFonts w:ascii="Verdana" w:hAnsi="Verdana"/>
          <w:sz w:val="14"/>
          <w:szCs w:val="14"/>
        </w:rPr>
      </w:pPr>
      <w:r w:rsidRPr="0060086A">
        <w:rPr>
          <w:rFonts w:ascii="Verdana" w:hAnsi="Verdana" w:cs="Arial"/>
          <w:sz w:val="14"/>
          <w:szCs w:val="14"/>
        </w:rPr>
        <w:t>monitorowani</w:t>
      </w:r>
      <w:r w:rsidR="007134D1" w:rsidRPr="0060086A">
        <w:rPr>
          <w:rFonts w:ascii="Verdana" w:hAnsi="Verdana" w:cs="Arial"/>
          <w:sz w:val="14"/>
          <w:szCs w:val="14"/>
        </w:rPr>
        <w:t>e</w:t>
      </w:r>
      <w:r w:rsidRPr="0060086A">
        <w:rPr>
          <w:rFonts w:ascii="Verdana" w:hAnsi="Verdana" w:cs="Arial"/>
          <w:sz w:val="14"/>
          <w:szCs w:val="14"/>
        </w:rPr>
        <w:t xml:space="preserve"> przestrzegania warunków przepisów bezpieczeństwa i higieny pracy</w:t>
      </w:r>
      <w:r w:rsidR="007134D1" w:rsidRPr="0060086A">
        <w:rPr>
          <w:rFonts w:ascii="Verdana" w:hAnsi="Verdana"/>
          <w:sz w:val="14"/>
          <w:szCs w:val="14"/>
        </w:rPr>
        <w:t xml:space="preserve"> </w:t>
      </w:r>
      <w:r w:rsidRPr="0060086A">
        <w:rPr>
          <w:rFonts w:ascii="Verdana" w:hAnsi="Verdana" w:cs="Arial"/>
          <w:sz w:val="14"/>
          <w:szCs w:val="14"/>
        </w:rPr>
        <w:t>oraz przepisów</w:t>
      </w:r>
      <w:r w:rsidR="007134D1" w:rsidRPr="0060086A">
        <w:rPr>
          <w:rFonts w:ascii="Verdana" w:hAnsi="Verdana" w:cs="Arial"/>
          <w:sz w:val="14"/>
          <w:szCs w:val="14"/>
        </w:rPr>
        <w:t xml:space="preserve"> </w:t>
      </w:r>
      <w:r w:rsidRPr="0060086A">
        <w:rPr>
          <w:rFonts w:ascii="Verdana" w:hAnsi="Verdana" w:cs="Arial"/>
          <w:sz w:val="14"/>
          <w:szCs w:val="14"/>
        </w:rPr>
        <w:t>przeciwpożarowych w ramach administrowania nieruchomościami;</w:t>
      </w:r>
    </w:p>
    <w:p w14:paraId="38F9CCC2" w14:textId="73974875" w:rsidR="000B785E" w:rsidRPr="0060086A" w:rsidRDefault="002B5389" w:rsidP="0060086A">
      <w:pPr>
        <w:pStyle w:val="NormalnyWeb"/>
        <w:numPr>
          <w:ilvl w:val="0"/>
          <w:numId w:val="25"/>
        </w:numPr>
        <w:shd w:val="clear" w:color="auto" w:fill="FFFFFF"/>
        <w:spacing w:before="0" w:after="0"/>
        <w:jc w:val="both"/>
        <w:textAlignment w:val="baseline"/>
        <w:rPr>
          <w:rFonts w:ascii="Verdana" w:hAnsi="Verdana"/>
          <w:sz w:val="14"/>
          <w:szCs w:val="14"/>
        </w:rPr>
      </w:pPr>
      <w:r w:rsidRPr="0060086A">
        <w:rPr>
          <w:rFonts w:ascii="Verdana" w:hAnsi="Verdana" w:cs="Arial"/>
          <w:sz w:val="14"/>
          <w:szCs w:val="14"/>
        </w:rPr>
        <w:t xml:space="preserve">uczestnictwo, doradztwo i prowadzenie </w:t>
      </w:r>
      <w:r w:rsidR="000B785E" w:rsidRPr="0060086A">
        <w:rPr>
          <w:rFonts w:ascii="Verdana" w:hAnsi="Verdana" w:cs="Arial"/>
          <w:sz w:val="14"/>
          <w:szCs w:val="14"/>
        </w:rPr>
        <w:t xml:space="preserve">dokumentacji </w:t>
      </w:r>
      <w:r w:rsidRPr="0060086A">
        <w:rPr>
          <w:rFonts w:ascii="Verdana" w:hAnsi="Verdana" w:cs="Arial"/>
          <w:sz w:val="14"/>
          <w:szCs w:val="14"/>
        </w:rPr>
        <w:t>spraw dotyczących odbiorów robót budowlanych</w:t>
      </w:r>
      <w:r w:rsidR="0060086A" w:rsidRPr="0060086A">
        <w:rPr>
          <w:rFonts w:ascii="Verdana" w:hAnsi="Verdana" w:cs="Arial"/>
          <w:sz w:val="14"/>
          <w:szCs w:val="14"/>
        </w:rPr>
        <w:t>;</w:t>
      </w:r>
    </w:p>
    <w:p w14:paraId="091218EB" w14:textId="3F6EB93F" w:rsidR="002F76A8" w:rsidRPr="0060086A" w:rsidRDefault="002F76A8" w:rsidP="0060086A">
      <w:pPr>
        <w:pStyle w:val="NormalnyWeb"/>
        <w:numPr>
          <w:ilvl w:val="0"/>
          <w:numId w:val="25"/>
        </w:numPr>
        <w:shd w:val="clear" w:color="auto" w:fill="FFFFFF"/>
        <w:spacing w:before="0" w:after="0"/>
        <w:jc w:val="both"/>
        <w:textAlignment w:val="baseline"/>
        <w:rPr>
          <w:rFonts w:ascii="Verdana" w:hAnsi="Verdana"/>
          <w:sz w:val="14"/>
          <w:szCs w:val="14"/>
        </w:rPr>
      </w:pPr>
      <w:r w:rsidRPr="0060086A">
        <w:rPr>
          <w:rFonts w:ascii="Verdana" w:hAnsi="Verdana" w:cs="Arial"/>
          <w:sz w:val="14"/>
          <w:szCs w:val="14"/>
        </w:rPr>
        <w:t>bieżąca współpraca z Biurem Współpracy z Osiedlami Wrocławia</w:t>
      </w:r>
      <w:r w:rsidR="004B217B">
        <w:rPr>
          <w:rFonts w:ascii="Verdana" w:hAnsi="Verdana" w:cs="Arial"/>
          <w:sz w:val="14"/>
          <w:szCs w:val="14"/>
        </w:rPr>
        <w:t xml:space="preserve"> WCRS w zakresie funkcjonowania siedzib RO</w:t>
      </w:r>
      <w:r w:rsidRPr="0060086A">
        <w:rPr>
          <w:rFonts w:ascii="Verdana" w:hAnsi="Verdana" w:cs="Arial"/>
          <w:sz w:val="14"/>
          <w:szCs w:val="14"/>
        </w:rPr>
        <w:t>;</w:t>
      </w:r>
    </w:p>
    <w:p w14:paraId="53FD0ED8" w14:textId="27330C3B" w:rsidR="00476573" w:rsidRPr="00FF5EF4" w:rsidRDefault="00F900B4" w:rsidP="00FF5EF4">
      <w:pPr>
        <w:pStyle w:val="NormalnyWeb"/>
        <w:numPr>
          <w:ilvl w:val="0"/>
          <w:numId w:val="25"/>
        </w:numPr>
        <w:shd w:val="clear" w:color="auto" w:fill="FFFFFF"/>
        <w:spacing w:before="0" w:after="0"/>
        <w:jc w:val="both"/>
        <w:textAlignment w:val="baseline"/>
        <w:rPr>
          <w:rFonts w:ascii="Verdana" w:hAnsi="Verdana"/>
          <w:sz w:val="14"/>
          <w:szCs w:val="14"/>
        </w:rPr>
      </w:pPr>
      <w:r w:rsidRPr="0060086A">
        <w:rPr>
          <w:rFonts w:ascii="Verdana" w:hAnsi="Verdana" w:cs="Arial"/>
          <w:sz w:val="14"/>
          <w:szCs w:val="14"/>
        </w:rPr>
        <w:t>właściw</w:t>
      </w:r>
      <w:r w:rsidR="007134D1" w:rsidRPr="0060086A">
        <w:rPr>
          <w:rFonts w:ascii="Verdana" w:hAnsi="Verdana" w:cs="Arial"/>
          <w:sz w:val="14"/>
          <w:szCs w:val="14"/>
        </w:rPr>
        <w:t xml:space="preserve">a </w:t>
      </w:r>
      <w:r w:rsidRPr="0060086A">
        <w:rPr>
          <w:rFonts w:ascii="Verdana" w:hAnsi="Verdana" w:cs="Arial"/>
          <w:sz w:val="14"/>
          <w:szCs w:val="14"/>
        </w:rPr>
        <w:t>archiwizacj</w:t>
      </w:r>
      <w:r w:rsidR="007134D1" w:rsidRPr="0060086A">
        <w:rPr>
          <w:rFonts w:ascii="Verdana" w:hAnsi="Verdana" w:cs="Arial"/>
          <w:sz w:val="14"/>
          <w:szCs w:val="14"/>
        </w:rPr>
        <w:t xml:space="preserve">a </w:t>
      </w:r>
      <w:r w:rsidRPr="0060086A">
        <w:rPr>
          <w:rFonts w:ascii="Verdana" w:hAnsi="Verdana" w:cs="Arial"/>
          <w:sz w:val="14"/>
          <w:szCs w:val="14"/>
        </w:rPr>
        <w:t>dokumentów z zakresu prowadzonych</w:t>
      </w:r>
      <w:r w:rsidR="00435E2A" w:rsidRPr="0060086A">
        <w:rPr>
          <w:rFonts w:ascii="Verdana" w:hAnsi="Verdana"/>
          <w:sz w:val="14"/>
          <w:szCs w:val="14"/>
        </w:rPr>
        <w:t xml:space="preserve"> </w:t>
      </w:r>
      <w:r w:rsidRPr="0060086A">
        <w:rPr>
          <w:rFonts w:ascii="Verdana" w:hAnsi="Verdana" w:cs="Arial"/>
          <w:sz w:val="14"/>
          <w:szCs w:val="14"/>
        </w:rPr>
        <w:t>spraw</w:t>
      </w:r>
      <w:r w:rsidR="007134D1" w:rsidRPr="0060086A">
        <w:rPr>
          <w:rFonts w:ascii="Verdana" w:hAnsi="Verdana" w:cs="Arial"/>
          <w:sz w:val="14"/>
          <w:szCs w:val="14"/>
        </w:rPr>
        <w:t>;</w:t>
      </w:r>
    </w:p>
    <w:p w14:paraId="177A0DB5" w14:textId="1DC33318" w:rsidR="00E26EDA" w:rsidRPr="00476573" w:rsidRDefault="00B316E0" w:rsidP="0060086A">
      <w:pPr>
        <w:pStyle w:val="NormalnyWeb"/>
        <w:numPr>
          <w:ilvl w:val="0"/>
          <w:numId w:val="25"/>
        </w:numPr>
        <w:shd w:val="clear" w:color="auto" w:fill="FFFFFF"/>
        <w:spacing w:before="0" w:after="0"/>
        <w:jc w:val="both"/>
        <w:textAlignment w:val="baseline"/>
        <w:rPr>
          <w:rFonts w:ascii="Verdana" w:hAnsi="Verdana"/>
          <w:sz w:val="14"/>
          <w:szCs w:val="14"/>
        </w:rPr>
      </w:pPr>
      <w:r w:rsidRPr="0060086A">
        <w:rPr>
          <w:rFonts w:ascii="Verdana" w:hAnsi="Verdana" w:cs="Arial"/>
          <w:sz w:val="14"/>
          <w:szCs w:val="14"/>
        </w:rPr>
        <w:t>przygotowywanie dokumentacji dotyczącej postępowań w zakresie wykonywanych zadań jednostki, których wartość nie przekracza równowartości kwoty 130 000 zł, na postawie wewnętrznego Regulaminu Zamówień Publicznych w jednostce: realizacja postępowania, w tym przygotowywanie i zawieranie umów cywilno-prawnych oraz nadzór nad realizacją przedmiotu umowy, weryfikacja sprawozdań z wykonanych czynności w ramach zawartych umów; weryfikacja merytoryczna i finansowa sprawozdań;</w:t>
      </w:r>
    </w:p>
    <w:p w14:paraId="395780DD" w14:textId="578759F8" w:rsidR="00B316E0" w:rsidRPr="0060086A" w:rsidRDefault="00B316E0" w:rsidP="0060086A">
      <w:pPr>
        <w:pStyle w:val="NormalnyWeb"/>
        <w:numPr>
          <w:ilvl w:val="0"/>
          <w:numId w:val="25"/>
        </w:numPr>
        <w:shd w:val="clear" w:color="auto" w:fill="FFFFFF"/>
        <w:spacing w:before="0" w:after="0"/>
        <w:jc w:val="both"/>
        <w:textAlignment w:val="baseline"/>
        <w:rPr>
          <w:rFonts w:ascii="Verdana" w:hAnsi="Verdana"/>
          <w:sz w:val="14"/>
          <w:szCs w:val="14"/>
        </w:rPr>
      </w:pPr>
      <w:r w:rsidRPr="0060086A">
        <w:rPr>
          <w:rFonts w:ascii="Verdana" w:hAnsi="Verdana" w:cs="Arial"/>
          <w:sz w:val="14"/>
          <w:szCs w:val="14"/>
        </w:rPr>
        <w:t>przygotowywanie i właściwe administrowanie dokumentacją</w:t>
      </w:r>
      <w:r w:rsidR="007134D1" w:rsidRPr="0060086A">
        <w:rPr>
          <w:rFonts w:ascii="Verdana" w:hAnsi="Verdana" w:cs="Arial"/>
          <w:sz w:val="14"/>
          <w:szCs w:val="14"/>
        </w:rPr>
        <w:t>;</w:t>
      </w:r>
    </w:p>
    <w:p w14:paraId="421AE170" w14:textId="77777777" w:rsidR="00B316E0" w:rsidRPr="0060086A" w:rsidRDefault="00B316E0" w:rsidP="0060086A">
      <w:pPr>
        <w:pStyle w:val="NormalnyWeb"/>
        <w:numPr>
          <w:ilvl w:val="0"/>
          <w:numId w:val="25"/>
        </w:numPr>
        <w:shd w:val="clear" w:color="auto" w:fill="FFFFFF"/>
        <w:spacing w:before="0" w:after="0"/>
        <w:jc w:val="both"/>
        <w:textAlignment w:val="baseline"/>
        <w:rPr>
          <w:rFonts w:ascii="Verdana" w:hAnsi="Verdana"/>
          <w:sz w:val="14"/>
          <w:szCs w:val="14"/>
        </w:rPr>
      </w:pPr>
      <w:r w:rsidRPr="0060086A">
        <w:rPr>
          <w:rFonts w:ascii="Verdana" w:hAnsi="Verdana" w:cs="Arial"/>
          <w:sz w:val="14"/>
          <w:szCs w:val="14"/>
        </w:rPr>
        <w:t>wykonywanie pracy sumiennie i starannie, przestrzeganie czasu pracy ustalonego w zakładzie pracy;</w:t>
      </w:r>
    </w:p>
    <w:p w14:paraId="7748D9F3" w14:textId="77777777" w:rsidR="00B316E0" w:rsidRPr="0060086A" w:rsidRDefault="00B316E0" w:rsidP="0060086A">
      <w:pPr>
        <w:pStyle w:val="NormalnyWeb"/>
        <w:numPr>
          <w:ilvl w:val="0"/>
          <w:numId w:val="25"/>
        </w:numPr>
        <w:shd w:val="clear" w:color="auto" w:fill="FFFFFF"/>
        <w:spacing w:before="0" w:after="0"/>
        <w:jc w:val="both"/>
        <w:textAlignment w:val="baseline"/>
        <w:rPr>
          <w:rFonts w:ascii="Verdana" w:hAnsi="Verdana"/>
          <w:sz w:val="14"/>
          <w:szCs w:val="14"/>
        </w:rPr>
      </w:pPr>
      <w:r w:rsidRPr="0060086A">
        <w:rPr>
          <w:rFonts w:ascii="Verdana" w:hAnsi="Verdana" w:cs="Arial"/>
          <w:sz w:val="14"/>
          <w:szCs w:val="14"/>
        </w:rPr>
        <w:t>przestrzeganie w zakładzie pracy zasad współżycia społecznego;</w:t>
      </w:r>
    </w:p>
    <w:p w14:paraId="50B20BC0" w14:textId="77777777" w:rsidR="00B316E0" w:rsidRPr="0060086A" w:rsidRDefault="00B316E0" w:rsidP="0060086A">
      <w:pPr>
        <w:pStyle w:val="NormalnyWeb"/>
        <w:numPr>
          <w:ilvl w:val="0"/>
          <w:numId w:val="25"/>
        </w:numPr>
        <w:shd w:val="clear" w:color="auto" w:fill="FFFFFF"/>
        <w:spacing w:before="0" w:after="0"/>
        <w:jc w:val="both"/>
        <w:textAlignment w:val="baseline"/>
        <w:rPr>
          <w:rFonts w:ascii="Verdana" w:hAnsi="Verdana"/>
          <w:sz w:val="14"/>
          <w:szCs w:val="14"/>
        </w:rPr>
      </w:pPr>
      <w:r w:rsidRPr="0060086A">
        <w:rPr>
          <w:rFonts w:ascii="Verdana" w:hAnsi="Verdana" w:cs="Arial"/>
          <w:sz w:val="14"/>
          <w:szCs w:val="14"/>
        </w:rPr>
        <w:lastRenderedPageBreak/>
        <w:t>wykonywanie innych czynności zleconych przez przełożonego w ramach posiadanych kompetencji, w tym zastępstw innych pracowników w czasie nieobecności;</w:t>
      </w:r>
    </w:p>
    <w:p w14:paraId="1B13A0AB" w14:textId="77777777" w:rsidR="00B316E0" w:rsidRPr="0060086A" w:rsidRDefault="00B316E0" w:rsidP="0060086A">
      <w:pPr>
        <w:pStyle w:val="NormalnyWeb"/>
        <w:numPr>
          <w:ilvl w:val="0"/>
          <w:numId w:val="25"/>
        </w:numPr>
        <w:shd w:val="clear" w:color="auto" w:fill="FFFFFF"/>
        <w:spacing w:before="0" w:after="0"/>
        <w:jc w:val="both"/>
        <w:textAlignment w:val="baseline"/>
        <w:rPr>
          <w:rFonts w:ascii="Verdana" w:hAnsi="Verdana"/>
          <w:sz w:val="14"/>
          <w:szCs w:val="14"/>
        </w:rPr>
      </w:pPr>
      <w:r w:rsidRPr="0060086A">
        <w:rPr>
          <w:rFonts w:ascii="Verdana" w:hAnsi="Verdana" w:cs="Arial"/>
          <w:sz w:val="14"/>
          <w:szCs w:val="14"/>
        </w:rPr>
        <w:t>przestrzegania przepisów bhp i p.poż;</w:t>
      </w:r>
    </w:p>
    <w:p w14:paraId="2CF46926" w14:textId="0AE90193" w:rsidR="00FB6EF6" w:rsidRPr="0060086A" w:rsidRDefault="00B316E0" w:rsidP="0060086A">
      <w:pPr>
        <w:pStyle w:val="NormalnyWeb"/>
        <w:numPr>
          <w:ilvl w:val="0"/>
          <w:numId w:val="25"/>
        </w:numPr>
        <w:shd w:val="clear" w:color="auto" w:fill="FFFFFF"/>
        <w:spacing w:before="0" w:after="0"/>
        <w:jc w:val="both"/>
        <w:textAlignment w:val="baseline"/>
        <w:rPr>
          <w:rFonts w:ascii="Verdana" w:hAnsi="Verdana"/>
          <w:sz w:val="14"/>
          <w:szCs w:val="14"/>
        </w:rPr>
      </w:pPr>
      <w:r w:rsidRPr="0060086A">
        <w:rPr>
          <w:rFonts w:ascii="Verdana" w:hAnsi="Verdana" w:cs="Arial"/>
          <w:sz w:val="14"/>
          <w:szCs w:val="14"/>
        </w:rPr>
        <w:t xml:space="preserve">przestrzeganie w zakładzie pracy zasad współżycia społecznego, </w:t>
      </w:r>
      <w:r w:rsidR="00711BB4" w:rsidRPr="0060086A">
        <w:rPr>
          <w:rFonts w:ascii="Verdana" w:hAnsi="Verdana" w:cs="Arial"/>
          <w:sz w:val="14"/>
          <w:szCs w:val="14"/>
        </w:rPr>
        <w:t>d</w:t>
      </w:r>
      <w:r w:rsidRPr="0060086A">
        <w:rPr>
          <w:rFonts w:ascii="Verdana" w:hAnsi="Verdana" w:cs="Arial"/>
          <w:sz w:val="14"/>
          <w:szCs w:val="14"/>
        </w:rPr>
        <w:t>banie o dobro zakładu i jego mienie</w:t>
      </w:r>
      <w:r w:rsidR="00D11B6B" w:rsidRPr="0060086A">
        <w:rPr>
          <w:rFonts w:ascii="Verdana" w:hAnsi="Verdana" w:cs="Arial"/>
          <w:sz w:val="14"/>
          <w:szCs w:val="14"/>
        </w:rPr>
        <w:t>.</w:t>
      </w:r>
    </w:p>
    <w:bookmarkEnd w:id="0"/>
    <w:p w14:paraId="182DD180" w14:textId="474A33DD" w:rsidR="00B35B4B" w:rsidRPr="00BF66A1" w:rsidRDefault="00B35B4B" w:rsidP="00B316E0">
      <w:pPr>
        <w:pStyle w:val="Akapitzlist"/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sz w:val="14"/>
          <w:szCs w:val="14"/>
          <w:lang w:eastAsia="pl-PL"/>
        </w:rPr>
        <w:t xml:space="preserve">Predyspozycje </w:t>
      </w:r>
      <w:r w:rsidRPr="00BF66A1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osobowościowe:</w:t>
      </w:r>
    </w:p>
    <w:p w14:paraId="0EBFDF07" w14:textId="6BC0238E" w:rsidR="00791F90" w:rsidRPr="00BF66A1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wysoka kultura osobista i umiejętności interpersonalne;</w:t>
      </w:r>
    </w:p>
    <w:p w14:paraId="7913BDF9" w14:textId="77777777" w:rsidR="00791F90" w:rsidRPr="00BF66A1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bardzo dobra organizacja pracy;</w:t>
      </w:r>
    </w:p>
    <w:p w14:paraId="5EFD2456" w14:textId="06EFB107" w:rsidR="00791F90" w:rsidRPr="00BF66A1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cierpliwość, dokładność i staranność wykonywania powierzonych zadań;</w:t>
      </w:r>
    </w:p>
    <w:p w14:paraId="442BDEE8" w14:textId="6D5699E7" w:rsidR="00791F90" w:rsidRPr="00BF66A1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komunikatywność;</w:t>
      </w:r>
    </w:p>
    <w:p w14:paraId="29F5421B" w14:textId="71766CE6" w:rsidR="00791F90" w:rsidRPr="00BF66A1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umiejętność pracy pod presją czasu</w:t>
      </w:r>
      <w:r w:rsidR="006859B6" w:rsidRPr="00BF66A1">
        <w:rPr>
          <w:rFonts w:ascii="Verdana" w:hAnsi="Verdana"/>
          <w:sz w:val="14"/>
          <w:szCs w:val="14"/>
        </w:rPr>
        <w:t>;</w:t>
      </w:r>
    </w:p>
    <w:p w14:paraId="2B6892CF" w14:textId="711FD736" w:rsidR="004B1AC3" w:rsidRPr="00BF66A1" w:rsidRDefault="006859B6" w:rsidP="006D3AF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BF66A1">
        <w:rPr>
          <w:rFonts w:ascii="Verdana" w:hAnsi="Verdana"/>
          <w:sz w:val="14"/>
          <w:szCs w:val="14"/>
        </w:rPr>
        <w:t>wielozadaniowość.</w:t>
      </w:r>
    </w:p>
    <w:p w14:paraId="6D902BA0" w14:textId="77777777" w:rsidR="006859B6" w:rsidRPr="00BF66A1" w:rsidRDefault="006859B6" w:rsidP="006859B6">
      <w:pPr>
        <w:pStyle w:val="Akapitzlist"/>
        <w:ind w:left="851"/>
        <w:jc w:val="both"/>
        <w:rPr>
          <w:rFonts w:ascii="Verdana" w:hAnsi="Verdana"/>
          <w:sz w:val="14"/>
          <w:szCs w:val="14"/>
        </w:rPr>
      </w:pPr>
    </w:p>
    <w:p w14:paraId="296F47E4" w14:textId="13E6C167" w:rsidR="00B040EE" w:rsidRPr="00BF66A1" w:rsidRDefault="00B040EE" w:rsidP="00476573">
      <w:pPr>
        <w:pStyle w:val="Akapitzlist"/>
        <w:numPr>
          <w:ilvl w:val="0"/>
          <w:numId w:val="6"/>
        </w:numPr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sz w:val="14"/>
          <w:szCs w:val="14"/>
          <w:lang w:eastAsia="pl-PL"/>
        </w:rPr>
        <w:t>Informacja o warunkach pracy:</w:t>
      </w:r>
    </w:p>
    <w:p w14:paraId="33BFA3FB" w14:textId="2C9BDDDE" w:rsidR="005A3209" w:rsidRDefault="00B040EE" w:rsidP="00476573">
      <w:pPr>
        <w:ind w:right="6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729B58F3" w14:textId="77777777" w:rsidR="00476573" w:rsidRPr="00BF66A1" w:rsidRDefault="00476573" w:rsidP="00476573">
      <w:pPr>
        <w:ind w:right="6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</w:p>
    <w:p w14:paraId="1994DEBC" w14:textId="6EABA9C1" w:rsidR="00B040EE" w:rsidRPr="00BF66A1" w:rsidRDefault="00B040EE" w:rsidP="00476573">
      <w:pPr>
        <w:pStyle w:val="Akapitzlist"/>
        <w:numPr>
          <w:ilvl w:val="0"/>
          <w:numId w:val="6"/>
        </w:numPr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sz w:val="14"/>
          <w:szCs w:val="14"/>
          <w:lang w:eastAsia="pl-PL"/>
        </w:rPr>
        <w:t>Informacja o wskaźniku zatrudnienia osób niepełnosprawnych:</w:t>
      </w:r>
    </w:p>
    <w:p w14:paraId="2A8C871A" w14:textId="2DC99368" w:rsidR="00B040EE" w:rsidRPr="00BF66A1" w:rsidRDefault="00B040EE" w:rsidP="00476573">
      <w:pPr>
        <w:ind w:right="6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474A60">
        <w:rPr>
          <w:rFonts w:ascii="Verdana" w:eastAsia="Times New Roman" w:hAnsi="Verdana" w:cs="Arial"/>
          <w:sz w:val="14"/>
          <w:szCs w:val="14"/>
          <w:lang w:eastAsia="pl-PL"/>
        </w:rPr>
        <w:t>lutym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 jest niższy niż 6%. Pierwszeństwo </w:t>
      </w:r>
      <w:r w:rsidR="00D03176">
        <w:rPr>
          <w:rFonts w:ascii="Verdana" w:eastAsia="Times New Roman" w:hAnsi="Verdana" w:cs="Arial"/>
          <w:sz w:val="14"/>
          <w:szCs w:val="14"/>
          <w:lang w:eastAsia="pl-PL"/>
        </w:rPr>
        <w:br/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w zatrudnieniu będzie przysługiwało osobie niepełnosprawnej, o ile zostanie ona wskazana w gronie nie więcej niż pięciu najlepszych kandydatów spełniających wymagania niezbędne oraz</w:t>
      </w:r>
      <w:r w:rsidR="00A65F76"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w największym stopniu wymagania dodatkowe.</w:t>
      </w:r>
    </w:p>
    <w:p w14:paraId="6C27C0FE" w14:textId="7679D3A4" w:rsidR="00B040EE" w:rsidRPr="00BF66A1" w:rsidRDefault="00B040EE" w:rsidP="00476573">
      <w:pPr>
        <w:pStyle w:val="Akapitzlist"/>
        <w:numPr>
          <w:ilvl w:val="0"/>
          <w:numId w:val="6"/>
        </w:numPr>
        <w:spacing w:before="120"/>
        <w:ind w:left="357" w:hanging="357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b/>
          <w:sz w:val="14"/>
          <w:szCs w:val="14"/>
          <w:lang w:eastAsia="pl-PL"/>
        </w:rPr>
        <w:t>Wymagane dokumenty:</w:t>
      </w:r>
    </w:p>
    <w:p w14:paraId="364A8A78" w14:textId="65E60A90" w:rsidR="00476573" w:rsidRDefault="00B040EE" w:rsidP="00476573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list motywacyjny</w:t>
      </w:r>
      <w:r w:rsidR="00476573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0A16400E" w14:textId="19DC564D" w:rsidR="00476573" w:rsidRDefault="00B040EE" w:rsidP="00476573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476573">
        <w:rPr>
          <w:rFonts w:ascii="Verdana" w:eastAsia="Times New Roman" w:hAnsi="Verdana" w:cs="Arial"/>
          <w:sz w:val="14"/>
          <w:szCs w:val="14"/>
          <w:lang w:eastAsia="pl-PL"/>
        </w:rPr>
        <w:t>życiorys z dokładnym opisem przebiegu pracy zawodowej</w:t>
      </w:r>
      <w:r w:rsidR="00476573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48946AC3" w14:textId="4CF0CB77" w:rsidR="00476573" w:rsidRDefault="00B040EE" w:rsidP="00476573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476573">
        <w:rPr>
          <w:rFonts w:ascii="Verdana" w:eastAsia="Times New Roman" w:hAnsi="Verdana" w:cs="Arial"/>
          <w:sz w:val="14"/>
          <w:szCs w:val="14"/>
          <w:lang w:eastAsia="pl-PL"/>
        </w:rPr>
        <w:t>oryginał kwestionariusza osobowego dla osoby ubiegającej się o zatrudnieni</w:t>
      </w:r>
      <w:r w:rsidR="00476573">
        <w:rPr>
          <w:rFonts w:ascii="Verdana" w:eastAsia="Times New Roman" w:hAnsi="Verdana" w:cs="Arial"/>
          <w:sz w:val="14"/>
          <w:szCs w:val="14"/>
          <w:lang w:eastAsia="pl-PL"/>
        </w:rPr>
        <w:t>e;</w:t>
      </w:r>
    </w:p>
    <w:p w14:paraId="520EE25E" w14:textId="25CD2958" w:rsidR="00476573" w:rsidRDefault="00B040EE" w:rsidP="00476573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476573">
        <w:rPr>
          <w:rFonts w:ascii="Verdana" w:eastAsia="Times New Roman" w:hAnsi="Verdana" w:cs="Arial"/>
          <w:sz w:val="14"/>
          <w:szCs w:val="14"/>
          <w:lang w:eastAsia="pl-PL"/>
        </w:rPr>
        <w:t>kserokopie świadectw pracy (poświadczone przez kandydata za zgodność z oryginałem)</w:t>
      </w:r>
      <w:r w:rsidR="00476573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572DCAC3" w14:textId="0AC4CA3B" w:rsidR="00476573" w:rsidRDefault="00B040EE" w:rsidP="00476573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476573">
        <w:rPr>
          <w:rFonts w:ascii="Verdana" w:eastAsia="Times New Roman" w:hAnsi="Verdana" w:cs="Arial"/>
          <w:sz w:val="14"/>
          <w:szCs w:val="14"/>
          <w:lang w:eastAsia="pl-PL"/>
        </w:rPr>
        <w:t xml:space="preserve">kserokopie dokumentów (poświadczone przez kandydata za zgodność z oryginałem) potwierdzających wykształcenie </w:t>
      </w:r>
      <w:r w:rsidR="00476573">
        <w:rPr>
          <w:rFonts w:ascii="Verdana" w:eastAsia="Times New Roman" w:hAnsi="Verdana" w:cs="Arial"/>
          <w:sz w:val="14"/>
          <w:szCs w:val="14"/>
          <w:lang w:eastAsia="pl-PL"/>
        </w:rPr>
        <w:br/>
      </w:r>
      <w:r w:rsidRPr="00476573">
        <w:rPr>
          <w:rFonts w:ascii="Verdana" w:eastAsia="Times New Roman" w:hAnsi="Verdana" w:cs="Arial"/>
          <w:sz w:val="14"/>
          <w:szCs w:val="14"/>
          <w:lang w:eastAsia="pl-PL"/>
        </w:rPr>
        <w:t>i kwalifikacje zawodowe</w:t>
      </w:r>
      <w:r w:rsidR="00476573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2FA038BF" w14:textId="1A487F9E" w:rsidR="00476573" w:rsidRDefault="00B040EE" w:rsidP="00476573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476573">
        <w:rPr>
          <w:rFonts w:ascii="Verdana" w:eastAsia="Times New Roman" w:hAnsi="Verdana" w:cs="Arial"/>
          <w:sz w:val="14"/>
          <w:szCs w:val="14"/>
          <w:lang w:eastAsia="pl-PL"/>
        </w:rPr>
        <w:t>kserokopie dokumentów (poświadczone przez kandydata za zgodność z oryginałem) poświadczających znajomość języka polskiego</w:t>
      </w:r>
      <w:r w:rsidRPr="00476573">
        <w:rPr>
          <w:rFonts w:ascii="Verdana" w:eastAsia="Times New Roman" w:hAnsi="Verdana" w:cs="Arial"/>
          <w:sz w:val="14"/>
          <w:szCs w:val="14"/>
          <w:vertAlign w:val="superscript"/>
          <w:lang w:eastAsia="pl-PL"/>
        </w:rPr>
        <w:t>1</w:t>
      </w:r>
      <w:r w:rsidR="00476573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1198351B" w14:textId="4A08BAE1" w:rsidR="00476573" w:rsidRDefault="00B040EE" w:rsidP="00476573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476573">
        <w:rPr>
          <w:rFonts w:ascii="Verdana" w:eastAsia="Times New Roman" w:hAnsi="Verdana" w:cs="Arial"/>
          <w:sz w:val="14"/>
          <w:szCs w:val="14"/>
          <w:lang w:eastAsia="pl-PL"/>
        </w:rPr>
        <w:t>oświadczenie kandydata o niekaralności prawomocnym wyrokiem sądu za umyślne przestępstwo ścigane z oskarżenia publicznego lub umyślne przestępstwo skarbowe</w:t>
      </w:r>
      <w:r w:rsidR="00476573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465C6E07" w14:textId="3D524FD8" w:rsidR="00476573" w:rsidRDefault="00B040EE" w:rsidP="00476573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476573">
        <w:rPr>
          <w:rFonts w:ascii="Verdana" w:eastAsia="Times New Roman" w:hAnsi="Verdana" w:cs="Arial"/>
          <w:sz w:val="14"/>
          <w:szCs w:val="14"/>
          <w:lang w:eastAsia="pl-PL"/>
        </w:rPr>
        <w:t xml:space="preserve">oświadczenie kandydata, że w przypadku wyboru jego oferty zobowiązuje się nie wykonywać zajęć pozostających </w:t>
      </w:r>
      <w:r w:rsidR="00476573">
        <w:rPr>
          <w:rFonts w:ascii="Verdana" w:eastAsia="Times New Roman" w:hAnsi="Verdana" w:cs="Arial"/>
          <w:sz w:val="14"/>
          <w:szCs w:val="14"/>
          <w:lang w:eastAsia="pl-PL"/>
        </w:rPr>
        <w:br/>
      </w:r>
      <w:r w:rsidRPr="00476573">
        <w:rPr>
          <w:rFonts w:ascii="Verdana" w:eastAsia="Times New Roman" w:hAnsi="Verdana" w:cs="Arial"/>
          <w:sz w:val="14"/>
          <w:szCs w:val="14"/>
          <w:lang w:eastAsia="pl-PL"/>
        </w:rPr>
        <w:t>w sprzeczności lub związanych z zajęciami, które wykonuje w ramach obowiązków służbo</w:t>
      </w:r>
      <w:r w:rsidRPr="00476573">
        <w:rPr>
          <w:rFonts w:ascii="Verdana" w:eastAsia="Times New Roman" w:hAnsi="Verdana" w:cs="Arial"/>
          <w:sz w:val="14"/>
          <w:szCs w:val="14"/>
          <w:lang w:eastAsia="pl-PL"/>
        </w:rPr>
        <w:softHyphen/>
        <w:t>wych, wywołujących uzasadnione podejrzenie o stronniczość lub interesowność, oraz zajęć sprzecznych z obowiązkami wynikającymi z ustawy oraz podpisaną informację RODO dla kandydatów do pracy we Wrocławskim Centrum Rozwoju Społecznego (Klauzula Informacyjna)</w:t>
      </w:r>
      <w:r w:rsidR="00476573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1D2539C5" w14:textId="23BA8A68" w:rsidR="00604EC5" w:rsidRPr="00476573" w:rsidRDefault="00B040EE" w:rsidP="00476573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476573">
        <w:rPr>
          <w:rFonts w:ascii="Verdana" w:eastAsia="Times New Roman" w:hAnsi="Verdana" w:cs="Arial"/>
          <w:sz w:val="14"/>
          <w:szCs w:val="14"/>
          <w:lang w:eastAsia="pl-PL"/>
        </w:rPr>
        <w:t>inne dokumenty o posiadanych kwalifikacjach i umiejętnościach.</w:t>
      </w:r>
    </w:p>
    <w:p w14:paraId="63926E2F" w14:textId="77777777" w:rsidR="00D72CFF" w:rsidRPr="00BF66A1" w:rsidRDefault="00D72CFF" w:rsidP="00D72CFF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</w:p>
    <w:p w14:paraId="21C12097" w14:textId="19CDD881" w:rsidR="00B040EE" w:rsidRPr="00BF0668" w:rsidRDefault="00B040EE" w:rsidP="00BF0668">
      <w:pPr>
        <w:spacing w:after="20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476573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UWAGA!</w:t>
      </w:r>
      <w:r w:rsidRPr="00BF0668">
        <w:rPr>
          <w:rFonts w:ascii="Verdana" w:eastAsia="Times New Roman" w:hAnsi="Verdana" w:cs="Arial"/>
          <w:sz w:val="14"/>
          <w:szCs w:val="14"/>
          <w:lang w:eastAsia="pl-PL"/>
        </w:rPr>
        <w:t xml:space="preserve"> Należy składać wyłącznie dokumenty i oświadczenia wymienione powyżej - bez załączania dokumentów dodatkowych, takich jak: kserokopii dowodu osobistego, kserokopii paszportu, kserokopii prawa jazdy itp. Przekazanie przez kandydata danych osobowych i informacji wykraczających poza zakres określony w niniejszym ogłoszeniu jest wyłączną decyzją kandydata, </w:t>
      </w:r>
      <w:r w:rsidR="00476573">
        <w:rPr>
          <w:rFonts w:ascii="Verdana" w:eastAsia="Times New Roman" w:hAnsi="Verdana" w:cs="Arial"/>
          <w:sz w:val="14"/>
          <w:szCs w:val="14"/>
          <w:lang w:eastAsia="pl-PL"/>
        </w:rPr>
        <w:br/>
      </w:r>
      <w:r w:rsidRPr="00BF0668">
        <w:rPr>
          <w:rFonts w:ascii="Verdana" w:eastAsia="Times New Roman" w:hAnsi="Verdana" w:cs="Arial"/>
          <w:sz w:val="14"/>
          <w:szCs w:val="14"/>
          <w:lang w:eastAsia="pl-PL"/>
        </w:rPr>
        <w:t>a przekazane dane i informacje nadmiarowe nie podlegają ocenie. Dokumenty sporządzone w języku obcym winny być przetłumaczone na język polski, na koszt własny kandydata.</w:t>
      </w:r>
    </w:p>
    <w:p w14:paraId="3805249D" w14:textId="2BC90465" w:rsidR="00B040EE" w:rsidRPr="00BF0668" w:rsidRDefault="00BF0668" w:rsidP="00BF0668">
      <w:pPr>
        <w:spacing w:after="20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0668">
        <w:rPr>
          <w:rFonts w:ascii="Verdana" w:eastAsia="Times New Roman" w:hAnsi="Verdana" w:cs="Arial"/>
          <w:sz w:val="14"/>
          <w:szCs w:val="14"/>
          <w:lang w:eastAsia="pl-PL"/>
        </w:rPr>
        <w:t>Aplikując na niniejsze stanowisko wyrażasz zgodę na przetwarzanie swoich danych osobowych zawartych w Twoich dokumentach aplikacyjnych dla potrzeb niezbędnych do realizacji procesów rekrutacji zgodnie z przepisami ogólnego rozporządzenia o ochronie danych.</w:t>
      </w:r>
    </w:p>
    <w:p w14:paraId="385A6943" w14:textId="08F787D6" w:rsidR="00B040EE" w:rsidRPr="00474A60" w:rsidRDefault="00B040EE" w:rsidP="00BF0668">
      <w:pPr>
        <w:ind w:right="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474A60">
        <w:rPr>
          <w:rFonts w:ascii="Verdana" w:eastAsia="Times New Roman" w:hAnsi="Verdana" w:cs="Arial"/>
          <w:sz w:val="14"/>
          <w:szCs w:val="14"/>
          <w:lang w:eastAsia="pl-PL"/>
        </w:rPr>
        <w:t xml:space="preserve">Wymagane dokumenty aplikacyjne winny być własnoręcznie podpisane i złożone osobiście lub doręczone listownie w terminie </w:t>
      </w:r>
      <w:r w:rsidR="00476573">
        <w:rPr>
          <w:rFonts w:ascii="Verdana" w:eastAsia="Times New Roman" w:hAnsi="Verdana" w:cs="Arial"/>
          <w:sz w:val="14"/>
          <w:szCs w:val="14"/>
          <w:lang w:eastAsia="pl-PL"/>
        </w:rPr>
        <w:br/>
      </w:r>
      <w:r w:rsidRPr="00474A60">
        <w:rPr>
          <w:rFonts w:ascii="Verdana" w:eastAsia="Times New Roman" w:hAnsi="Verdana" w:cs="Arial"/>
          <w:sz w:val="14"/>
          <w:szCs w:val="14"/>
          <w:lang w:eastAsia="pl-PL"/>
        </w:rPr>
        <w:t xml:space="preserve">do dnia </w:t>
      </w:r>
      <w:r w:rsidR="00474A60" w:rsidRPr="00474A60">
        <w:rPr>
          <w:rFonts w:ascii="Verdana" w:eastAsia="Times New Roman" w:hAnsi="Verdana" w:cs="Arial"/>
          <w:sz w:val="14"/>
          <w:szCs w:val="14"/>
          <w:lang w:eastAsia="pl-PL"/>
        </w:rPr>
        <w:t>0</w:t>
      </w:r>
      <w:r w:rsidR="00476573">
        <w:rPr>
          <w:rFonts w:ascii="Verdana" w:eastAsia="Times New Roman" w:hAnsi="Verdana" w:cs="Arial"/>
          <w:sz w:val="14"/>
          <w:szCs w:val="14"/>
          <w:lang w:eastAsia="pl-PL"/>
        </w:rPr>
        <w:t>4</w:t>
      </w:r>
      <w:r w:rsidR="00474A60" w:rsidRPr="00474A60">
        <w:rPr>
          <w:rFonts w:ascii="Verdana" w:eastAsia="Times New Roman" w:hAnsi="Verdana" w:cs="Arial"/>
          <w:sz w:val="14"/>
          <w:szCs w:val="14"/>
          <w:lang w:eastAsia="pl-PL"/>
        </w:rPr>
        <w:t>.04.2023</w:t>
      </w:r>
      <w:r w:rsidRPr="00474A60">
        <w:rPr>
          <w:rFonts w:ascii="Verdana" w:eastAsia="Times New Roman" w:hAnsi="Verdana" w:cs="Arial"/>
          <w:sz w:val="14"/>
          <w:szCs w:val="14"/>
          <w:lang w:eastAsia="pl-PL"/>
        </w:rPr>
        <w:t xml:space="preserve"> r. do godz. 15:00 pod adresem: Wrocławskie Centrum Rozwoju Społecznego,</w:t>
      </w:r>
      <w:r w:rsidRPr="00474A60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474A60">
        <w:rPr>
          <w:rFonts w:ascii="Verdana" w:eastAsia="Times New Roman" w:hAnsi="Verdana" w:cs="Arial"/>
          <w:sz w:val="14"/>
          <w:szCs w:val="14"/>
          <w:lang w:eastAsia="pl-PL"/>
        </w:rPr>
        <w:t>pl. Dominikański 6, 50-159 Wrocław, pok. 21</w:t>
      </w:r>
      <w:r w:rsidR="00BF66A1" w:rsidRPr="00474A60">
        <w:rPr>
          <w:rFonts w:ascii="Verdana" w:eastAsia="Times New Roman" w:hAnsi="Verdana" w:cs="Arial"/>
          <w:sz w:val="14"/>
          <w:szCs w:val="14"/>
          <w:lang w:eastAsia="pl-PL"/>
        </w:rPr>
        <w:t>4</w:t>
      </w:r>
      <w:r w:rsidRPr="00474A60">
        <w:rPr>
          <w:rFonts w:ascii="Verdana" w:eastAsia="Times New Roman" w:hAnsi="Verdana" w:cs="Arial"/>
          <w:sz w:val="14"/>
          <w:szCs w:val="14"/>
          <w:lang w:eastAsia="pl-PL"/>
        </w:rPr>
        <w:t xml:space="preserve"> (sekretariat) w zaklejonych kopertach z dopiskiem: </w:t>
      </w:r>
      <w:r w:rsidRPr="00474A60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„Nabór na wolne stanowisko urzędnicze </w:t>
      </w:r>
      <w:r w:rsidR="00791F90" w:rsidRPr="00474A60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br/>
      </w:r>
      <w:r w:rsidRPr="00474A60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we Wrocławskim Centrum Rozwoju Społecznego – nazwa stanowiska:</w:t>
      </w:r>
      <w:r w:rsidR="004B1AC3" w:rsidRPr="00474A60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 </w:t>
      </w:r>
      <w:r w:rsidR="00BF66A1" w:rsidRPr="00474A60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specjalista</w:t>
      </w:r>
      <w:r w:rsidR="00474A60" w:rsidRPr="00474A60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 ds. </w:t>
      </w:r>
      <w:r w:rsidR="00474A60" w:rsidRPr="00474A60">
        <w:rPr>
          <w:rStyle w:val="markedcontent"/>
          <w:rFonts w:ascii="Verdana" w:hAnsi="Verdana" w:cs="Arial"/>
          <w:b/>
          <w:bCs/>
          <w:sz w:val="14"/>
          <w:szCs w:val="14"/>
        </w:rPr>
        <w:t>administracji majątkiem trwałym</w:t>
      </w:r>
      <w:r w:rsidR="00BF66A1" w:rsidRPr="00474A60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 (</w:t>
      </w:r>
      <w:r w:rsidR="00474A60" w:rsidRPr="00474A60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01/03</w:t>
      </w:r>
      <w:r w:rsidR="00BF66A1" w:rsidRPr="00474A60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/2023)”.</w:t>
      </w:r>
    </w:p>
    <w:p w14:paraId="7F84FB17" w14:textId="6F8DA0B5" w:rsidR="00B040EE" w:rsidRPr="00BF66A1" w:rsidRDefault="00B040EE" w:rsidP="00BF0668">
      <w:pPr>
        <w:ind w:right="60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 </w:t>
      </w:r>
    </w:p>
    <w:p w14:paraId="650C7A53" w14:textId="657AC356" w:rsidR="00B040EE" w:rsidRPr="00BF66A1" w:rsidRDefault="00B040EE" w:rsidP="00476573">
      <w:pPr>
        <w:ind w:right="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Aplikacje, które wpłyną po wyżej określonym terminie, nie będą rozpatrywane.</w:t>
      </w:r>
      <w:r w:rsidR="00476573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Otwarcie ofert nastąpi w pok. 221 w dniu </w:t>
      </w:r>
      <w:r w:rsidR="00474A60">
        <w:rPr>
          <w:rFonts w:ascii="Verdana" w:eastAsia="Times New Roman" w:hAnsi="Verdana" w:cs="Arial"/>
          <w:sz w:val="14"/>
          <w:szCs w:val="14"/>
          <w:lang w:eastAsia="pl-PL"/>
        </w:rPr>
        <w:t>0</w:t>
      </w:r>
      <w:r w:rsidR="00476573">
        <w:rPr>
          <w:rFonts w:ascii="Verdana" w:eastAsia="Times New Roman" w:hAnsi="Verdana" w:cs="Arial"/>
          <w:sz w:val="14"/>
          <w:szCs w:val="14"/>
          <w:lang w:eastAsia="pl-PL"/>
        </w:rPr>
        <w:t>6</w:t>
      </w:r>
      <w:r w:rsidR="00474A60">
        <w:rPr>
          <w:rFonts w:ascii="Verdana" w:eastAsia="Times New Roman" w:hAnsi="Verdana" w:cs="Arial"/>
          <w:sz w:val="14"/>
          <w:szCs w:val="14"/>
          <w:lang w:eastAsia="pl-PL"/>
        </w:rPr>
        <w:t>.04.2023</w:t>
      </w:r>
      <w:r w:rsidR="00AC2DEF"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 godz. </w:t>
      </w:r>
      <w:r w:rsidR="00476573">
        <w:rPr>
          <w:rFonts w:ascii="Verdana" w:eastAsia="Times New Roman" w:hAnsi="Verdana" w:cs="Arial"/>
          <w:sz w:val="14"/>
          <w:szCs w:val="14"/>
          <w:lang w:eastAsia="pl-PL"/>
        </w:rPr>
        <w:t>09</w:t>
      </w:r>
      <w:r w:rsidR="00474A60">
        <w:rPr>
          <w:rFonts w:ascii="Verdana" w:eastAsia="Times New Roman" w:hAnsi="Verdana" w:cs="Arial"/>
          <w:sz w:val="14"/>
          <w:szCs w:val="14"/>
          <w:lang w:eastAsia="pl-PL"/>
        </w:rPr>
        <w:t>:00.</w:t>
      </w:r>
      <w:r w:rsidR="00476573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Z regulaminem naboru można się zapoznać w sekretariacie WCRS – pok. </w:t>
      </w:r>
      <w:r w:rsidR="00ED4AEB" w:rsidRPr="00BF66A1">
        <w:rPr>
          <w:rFonts w:ascii="Verdana" w:eastAsia="Times New Roman" w:hAnsi="Verdana" w:cs="Arial"/>
          <w:sz w:val="14"/>
          <w:szCs w:val="14"/>
          <w:lang w:eastAsia="pl-PL"/>
        </w:rPr>
        <w:t>21</w:t>
      </w:r>
      <w:r w:rsidR="00BF66A1" w:rsidRPr="00BF66A1">
        <w:rPr>
          <w:rFonts w:ascii="Verdana" w:eastAsia="Times New Roman" w:hAnsi="Verdana" w:cs="Arial"/>
          <w:sz w:val="14"/>
          <w:szCs w:val="14"/>
          <w:lang w:eastAsia="pl-PL"/>
        </w:rPr>
        <w:t>4</w:t>
      </w:r>
      <w:r w:rsidR="00ED4AEB" w:rsidRPr="00BF66A1">
        <w:rPr>
          <w:rFonts w:ascii="Verdana" w:eastAsia="Times New Roman" w:hAnsi="Verdana" w:cs="Arial"/>
          <w:sz w:val="14"/>
          <w:szCs w:val="14"/>
          <w:lang w:eastAsia="pl-PL"/>
        </w:rPr>
        <w:t>.</w:t>
      </w:r>
      <w:r w:rsidR="00476573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>Dodatkowe informacje można uzyskać pod numerem telefonu 71-77-24-915.</w:t>
      </w:r>
    </w:p>
    <w:p w14:paraId="5DBD0165" w14:textId="3C01BDA3" w:rsidR="004B1AC3" w:rsidRDefault="00B040EE" w:rsidP="00BF0668">
      <w:pPr>
        <w:ind w:right="60"/>
        <w:rPr>
          <w:rFonts w:ascii="Verdana" w:eastAsia="Times New Roman" w:hAnsi="Verdana" w:cs="Arial"/>
          <w:sz w:val="14"/>
          <w:szCs w:val="14"/>
          <w:lang w:eastAsia="pl-PL"/>
        </w:rPr>
      </w:pPr>
      <w:r w:rsidRPr="00BF66A1">
        <w:rPr>
          <w:rFonts w:ascii="Verdana" w:eastAsia="Times New Roman" w:hAnsi="Verdana" w:cs="Arial"/>
          <w:sz w:val="14"/>
          <w:szCs w:val="14"/>
          <w:lang w:eastAsia="pl-PL"/>
        </w:rPr>
        <w:t xml:space="preserve">Informacja o wyniku naboru będzie umieszczona na stronie internetowej Biuletynu Informacji Publicznej oraz na tablicy informacyjnej przy pl. Dominikańskim 6, 50-159 Wrocław w terminie do dnia </w:t>
      </w:r>
      <w:r w:rsidR="00474A60">
        <w:rPr>
          <w:rFonts w:ascii="Verdana" w:eastAsia="Times New Roman" w:hAnsi="Verdana" w:cs="Arial"/>
          <w:sz w:val="14"/>
          <w:szCs w:val="14"/>
          <w:lang w:eastAsia="pl-PL"/>
        </w:rPr>
        <w:t>17.04.2023</w:t>
      </w:r>
      <w:r w:rsidR="00FF5EF4">
        <w:rPr>
          <w:rFonts w:ascii="Verdana" w:eastAsia="Times New Roman" w:hAnsi="Verdana" w:cs="Arial"/>
          <w:sz w:val="14"/>
          <w:szCs w:val="14"/>
          <w:lang w:eastAsia="pl-PL"/>
        </w:rPr>
        <w:t xml:space="preserve"> r.</w:t>
      </w:r>
    </w:p>
    <w:p w14:paraId="29D4E15F" w14:textId="66D6B41B" w:rsidR="00FF5EF4" w:rsidRDefault="00FF5EF4" w:rsidP="00BF0668">
      <w:pPr>
        <w:ind w:right="60"/>
        <w:rPr>
          <w:rFonts w:ascii="Verdana" w:eastAsia="Times New Roman" w:hAnsi="Verdana" w:cs="Arial"/>
          <w:sz w:val="14"/>
          <w:szCs w:val="14"/>
          <w:lang w:eastAsia="pl-PL"/>
        </w:rPr>
      </w:pPr>
    </w:p>
    <w:p w14:paraId="55C84B4C" w14:textId="7FFD7421" w:rsidR="00FF5EF4" w:rsidRDefault="00FF5EF4" w:rsidP="00BF0668">
      <w:pPr>
        <w:ind w:right="60"/>
        <w:rPr>
          <w:rFonts w:ascii="Verdana" w:eastAsia="Times New Roman" w:hAnsi="Verdana" w:cs="Arial"/>
          <w:sz w:val="14"/>
          <w:szCs w:val="14"/>
          <w:lang w:eastAsia="pl-PL"/>
        </w:rPr>
      </w:pPr>
    </w:p>
    <w:p w14:paraId="395D07CE" w14:textId="41014061" w:rsidR="00FF5EF4" w:rsidRDefault="00FF5EF4" w:rsidP="00BF0668">
      <w:pPr>
        <w:ind w:right="60"/>
        <w:rPr>
          <w:rFonts w:ascii="Verdana" w:eastAsia="Times New Roman" w:hAnsi="Verdana" w:cs="Arial"/>
          <w:sz w:val="14"/>
          <w:szCs w:val="14"/>
          <w:lang w:eastAsia="pl-PL"/>
        </w:rPr>
      </w:pPr>
    </w:p>
    <w:p w14:paraId="680F9B35" w14:textId="39C23584" w:rsidR="00FF5EF4" w:rsidRDefault="00FF5EF4" w:rsidP="00BF0668">
      <w:pPr>
        <w:ind w:right="60"/>
        <w:rPr>
          <w:rFonts w:ascii="Verdana" w:eastAsia="Times New Roman" w:hAnsi="Verdana" w:cs="Arial"/>
          <w:sz w:val="14"/>
          <w:szCs w:val="14"/>
          <w:lang w:eastAsia="pl-PL"/>
        </w:rPr>
      </w:pPr>
    </w:p>
    <w:p w14:paraId="6A8BED0E" w14:textId="151225B4" w:rsidR="00FF5EF4" w:rsidRDefault="00FF5EF4" w:rsidP="00BF0668">
      <w:pPr>
        <w:ind w:right="60"/>
        <w:rPr>
          <w:rFonts w:ascii="Verdana" w:eastAsia="Times New Roman" w:hAnsi="Verdana" w:cs="Arial"/>
          <w:sz w:val="14"/>
          <w:szCs w:val="14"/>
          <w:lang w:eastAsia="pl-PL"/>
        </w:rPr>
      </w:pPr>
    </w:p>
    <w:p w14:paraId="743D2847" w14:textId="77777777" w:rsidR="00FF5EF4" w:rsidRPr="00BF66A1" w:rsidRDefault="00FF5EF4" w:rsidP="00BF0668">
      <w:pPr>
        <w:ind w:right="60"/>
        <w:rPr>
          <w:rFonts w:ascii="Verdana" w:eastAsia="Times New Roman" w:hAnsi="Verdana" w:cs="Arial"/>
          <w:sz w:val="14"/>
          <w:szCs w:val="14"/>
          <w:lang w:eastAsia="pl-PL"/>
        </w:rPr>
      </w:pPr>
    </w:p>
    <w:p w14:paraId="37BE8A62" w14:textId="7521B406" w:rsidR="006D7857" w:rsidRPr="00BF66A1" w:rsidRDefault="006D7857" w:rsidP="00476573">
      <w:pPr>
        <w:ind w:right="6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776DE5EF" w14:textId="31A4AD2F" w:rsidR="00D07958" w:rsidRDefault="00D07958" w:rsidP="00476573">
      <w:pPr>
        <w:ind w:right="6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1594BE5E" w14:textId="77777777" w:rsidR="00476573" w:rsidRPr="00BF66A1" w:rsidRDefault="00476573" w:rsidP="00476573">
      <w:pPr>
        <w:ind w:right="6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79265874" w14:textId="31284D68" w:rsidR="008A18A5" w:rsidRPr="00BF66A1" w:rsidRDefault="008A18A5" w:rsidP="00B040EE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BF66A1">
        <w:rPr>
          <w:rFonts w:ascii="Verdana" w:eastAsia="Times New Roman" w:hAnsi="Verdana" w:cs="Arial"/>
          <w:sz w:val="16"/>
          <w:szCs w:val="16"/>
          <w:lang w:eastAsia="pl-PL"/>
        </w:rPr>
        <w:t>Wrocław,</w:t>
      </w:r>
      <w:r w:rsidR="002376AD" w:rsidRPr="00BF66A1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="00474A60">
        <w:rPr>
          <w:rFonts w:ascii="Verdana" w:eastAsia="Times New Roman" w:hAnsi="Verdana" w:cs="Arial"/>
          <w:sz w:val="16"/>
          <w:szCs w:val="16"/>
          <w:lang w:eastAsia="pl-PL"/>
        </w:rPr>
        <w:t>2</w:t>
      </w:r>
      <w:r w:rsidR="00476573">
        <w:rPr>
          <w:rFonts w:ascii="Verdana" w:eastAsia="Times New Roman" w:hAnsi="Verdana" w:cs="Arial"/>
          <w:sz w:val="16"/>
          <w:szCs w:val="16"/>
          <w:lang w:eastAsia="pl-PL"/>
        </w:rPr>
        <w:t>3</w:t>
      </w:r>
      <w:r w:rsidR="00474A60">
        <w:rPr>
          <w:rFonts w:ascii="Verdana" w:eastAsia="Times New Roman" w:hAnsi="Verdana" w:cs="Arial"/>
          <w:sz w:val="16"/>
          <w:szCs w:val="16"/>
          <w:lang w:eastAsia="pl-PL"/>
        </w:rPr>
        <w:t>.03.2023r.</w:t>
      </w:r>
    </w:p>
    <w:p w14:paraId="403BD61C" w14:textId="60916416" w:rsidR="00015B5D" w:rsidRPr="00383E50" w:rsidRDefault="00B040EE" w:rsidP="00476573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  <w:r w:rsidRPr="00383E50">
        <w:rPr>
          <w:rFonts w:ascii="Arial" w:eastAsia="Times New Roman" w:hAnsi="Arial" w:cs="Arial"/>
          <w:sz w:val="12"/>
          <w:szCs w:val="12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sectPr w:rsidR="00015B5D" w:rsidRPr="00383E50" w:rsidSect="00104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E8C1" w14:textId="77777777" w:rsidR="004E64BF" w:rsidRDefault="004E64BF" w:rsidP="00A004A6">
      <w:r>
        <w:separator/>
      </w:r>
    </w:p>
  </w:endnote>
  <w:endnote w:type="continuationSeparator" w:id="0">
    <w:p w14:paraId="76A18917" w14:textId="77777777" w:rsidR="004E64BF" w:rsidRDefault="004E64BF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5261" w14:textId="77777777" w:rsidR="004E64BF" w:rsidRDefault="004E64BF" w:rsidP="00A004A6">
      <w:r>
        <w:separator/>
      </w:r>
    </w:p>
  </w:footnote>
  <w:footnote w:type="continuationSeparator" w:id="0">
    <w:p w14:paraId="5552E270" w14:textId="77777777" w:rsidR="004E64BF" w:rsidRDefault="004E64BF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437031" wp14:editId="1C0D5783">
          <wp:simplePos x="0" y="0"/>
          <wp:positionH relativeFrom="page">
            <wp:posOffset>-452854</wp:posOffset>
          </wp:positionH>
          <wp:positionV relativeFrom="paragraph">
            <wp:posOffset>-1079308</wp:posOffset>
          </wp:positionV>
          <wp:extent cx="7957137" cy="1167132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5298" cy="1168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4E7"/>
    <w:multiLevelType w:val="hybridMultilevel"/>
    <w:tmpl w:val="5C2688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201B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D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21E5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62D6C"/>
    <w:multiLevelType w:val="hybridMultilevel"/>
    <w:tmpl w:val="9CCCCF0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CC47EAD"/>
    <w:multiLevelType w:val="hybridMultilevel"/>
    <w:tmpl w:val="1D384808"/>
    <w:lvl w:ilvl="0" w:tplc="2DE876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8132D"/>
    <w:multiLevelType w:val="hybridMultilevel"/>
    <w:tmpl w:val="FF34193A"/>
    <w:lvl w:ilvl="0" w:tplc="E7A2ADA4">
      <w:start w:val="2"/>
      <w:numFmt w:val="bullet"/>
      <w:lvlText w:val=""/>
      <w:lvlJc w:val="left"/>
      <w:pPr>
        <w:ind w:left="500" w:hanging="360"/>
      </w:pPr>
      <w:rPr>
        <w:rFonts w:ascii="Symbol" w:eastAsia="Times New Roman" w:hAnsi="Symbol" w:cs="Aria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137051F2"/>
    <w:multiLevelType w:val="hybridMultilevel"/>
    <w:tmpl w:val="06B0C6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2306E"/>
    <w:multiLevelType w:val="hybridMultilevel"/>
    <w:tmpl w:val="40DCCC56"/>
    <w:lvl w:ilvl="0" w:tplc="A86A6B08">
      <w:start w:val="1"/>
      <w:numFmt w:val="lowerLetter"/>
      <w:lvlText w:val="%1)"/>
      <w:lvlJc w:val="left"/>
      <w:pPr>
        <w:ind w:left="928" w:hanging="360"/>
      </w:pPr>
      <w:rPr>
        <w:rFonts w:ascii="Verdana" w:eastAsiaTheme="minorHAnsi" w:hAnsi="Verdana" w:hint="default"/>
        <w:sz w:val="14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9B4564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01502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0621E"/>
    <w:multiLevelType w:val="hybridMultilevel"/>
    <w:tmpl w:val="153C1BC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15D5E"/>
    <w:multiLevelType w:val="hybridMultilevel"/>
    <w:tmpl w:val="1A3A708C"/>
    <w:lvl w:ilvl="0" w:tplc="F6B2D4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764BE"/>
    <w:multiLevelType w:val="hybridMultilevel"/>
    <w:tmpl w:val="41C4774C"/>
    <w:lvl w:ilvl="0" w:tplc="FB1AB2D8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542024"/>
    <w:multiLevelType w:val="multilevel"/>
    <w:tmpl w:val="41FE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44C12"/>
    <w:multiLevelType w:val="hybridMultilevel"/>
    <w:tmpl w:val="BAA834EC"/>
    <w:lvl w:ilvl="0" w:tplc="AF2826E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/>
        <w:b/>
        <w:bCs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30951"/>
    <w:multiLevelType w:val="hybridMultilevel"/>
    <w:tmpl w:val="1952AD86"/>
    <w:lvl w:ilvl="0" w:tplc="2A1865A4">
      <w:start w:val="10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FF741F4"/>
    <w:multiLevelType w:val="hybridMultilevel"/>
    <w:tmpl w:val="255A6F50"/>
    <w:lvl w:ilvl="0" w:tplc="71DA267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5A0A38"/>
    <w:multiLevelType w:val="hybridMultilevel"/>
    <w:tmpl w:val="C1D82B0A"/>
    <w:lvl w:ilvl="0" w:tplc="90E8BE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8AD0CAA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70C04788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B6D6F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A3159"/>
    <w:multiLevelType w:val="multilevel"/>
    <w:tmpl w:val="B572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712821">
    <w:abstractNumId w:val="11"/>
  </w:num>
  <w:num w:numId="2" w16cid:durableId="2075739243">
    <w:abstractNumId w:val="11"/>
    <w:lvlOverride w:ilvl="0">
      <w:startOverride w:val="1"/>
    </w:lvlOverride>
  </w:num>
  <w:num w:numId="3" w16cid:durableId="285434012">
    <w:abstractNumId w:val="16"/>
  </w:num>
  <w:num w:numId="4" w16cid:durableId="782580430">
    <w:abstractNumId w:val="9"/>
  </w:num>
  <w:num w:numId="5" w16cid:durableId="1510944741">
    <w:abstractNumId w:val="8"/>
  </w:num>
  <w:num w:numId="6" w16cid:durableId="173035561">
    <w:abstractNumId w:val="18"/>
  </w:num>
  <w:num w:numId="7" w16cid:durableId="1078752770">
    <w:abstractNumId w:val="0"/>
  </w:num>
  <w:num w:numId="8" w16cid:durableId="1127049053">
    <w:abstractNumId w:val="15"/>
  </w:num>
  <w:num w:numId="9" w16cid:durableId="1291860294">
    <w:abstractNumId w:val="23"/>
  </w:num>
  <w:num w:numId="10" w16cid:durableId="188567739">
    <w:abstractNumId w:val="2"/>
  </w:num>
  <w:num w:numId="11" w16cid:durableId="256057513">
    <w:abstractNumId w:val="13"/>
  </w:num>
  <w:num w:numId="12" w16cid:durableId="1982349656">
    <w:abstractNumId w:val="1"/>
  </w:num>
  <w:num w:numId="13" w16cid:durableId="2092578187">
    <w:abstractNumId w:val="22"/>
  </w:num>
  <w:num w:numId="14" w16cid:durableId="4791517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2614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5211895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9771744">
    <w:abstractNumId w:val="12"/>
  </w:num>
  <w:num w:numId="18" w16cid:durableId="1002271372">
    <w:abstractNumId w:val="5"/>
  </w:num>
  <w:num w:numId="19" w16cid:durableId="326786381">
    <w:abstractNumId w:val="24"/>
  </w:num>
  <w:num w:numId="20" w16cid:durableId="499077738">
    <w:abstractNumId w:val="4"/>
  </w:num>
  <w:num w:numId="21" w16cid:durableId="1347830137">
    <w:abstractNumId w:val="17"/>
  </w:num>
  <w:num w:numId="22" w16cid:durableId="52971396">
    <w:abstractNumId w:val="21"/>
  </w:num>
  <w:num w:numId="23" w16cid:durableId="1943611385">
    <w:abstractNumId w:val="25"/>
  </w:num>
  <w:num w:numId="24" w16cid:durableId="202789290">
    <w:abstractNumId w:val="3"/>
  </w:num>
  <w:num w:numId="25" w16cid:durableId="1391921234">
    <w:abstractNumId w:val="10"/>
  </w:num>
  <w:num w:numId="26" w16cid:durableId="433405648">
    <w:abstractNumId w:val="6"/>
  </w:num>
  <w:num w:numId="27" w16cid:durableId="13077082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A6"/>
    <w:rsid w:val="00005501"/>
    <w:rsid w:val="00015B5D"/>
    <w:rsid w:val="00032CA6"/>
    <w:rsid w:val="00046ECE"/>
    <w:rsid w:val="00064C2E"/>
    <w:rsid w:val="00073B09"/>
    <w:rsid w:val="00090726"/>
    <w:rsid w:val="00091519"/>
    <w:rsid w:val="000A1F06"/>
    <w:rsid w:val="000A4008"/>
    <w:rsid w:val="000A4E5F"/>
    <w:rsid w:val="000B6E98"/>
    <w:rsid w:val="000B785E"/>
    <w:rsid w:val="00104E06"/>
    <w:rsid w:val="0010729F"/>
    <w:rsid w:val="0015392B"/>
    <w:rsid w:val="0016583D"/>
    <w:rsid w:val="001B51A9"/>
    <w:rsid w:val="00232F1D"/>
    <w:rsid w:val="002376AD"/>
    <w:rsid w:val="00246F39"/>
    <w:rsid w:val="00265F59"/>
    <w:rsid w:val="00285524"/>
    <w:rsid w:val="002B5389"/>
    <w:rsid w:val="002D7B09"/>
    <w:rsid w:val="002E3F25"/>
    <w:rsid w:val="002F0FD4"/>
    <w:rsid w:val="002F76A8"/>
    <w:rsid w:val="00317215"/>
    <w:rsid w:val="00323484"/>
    <w:rsid w:val="00335921"/>
    <w:rsid w:val="00353E41"/>
    <w:rsid w:val="00380C8C"/>
    <w:rsid w:val="00382976"/>
    <w:rsid w:val="00383E50"/>
    <w:rsid w:val="003B50D7"/>
    <w:rsid w:val="003C2097"/>
    <w:rsid w:val="00435E2A"/>
    <w:rsid w:val="00452244"/>
    <w:rsid w:val="004637D5"/>
    <w:rsid w:val="00474A60"/>
    <w:rsid w:val="00476573"/>
    <w:rsid w:val="004A10AC"/>
    <w:rsid w:val="004A1388"/>
    <w:rsid w:val="004B1AC3"/>
    <w:rsid w:val="004B217B"/>
    <w:rsid w:val="004C2D45"/>
    <w:rsid w:val="004D061B"/>
    <w:rsid w:val="004D73E5"/>
    <w:rsid w:val="004E5C45"/>
    <w:rsid w:val="004E64BF"/>
    <w:rsid w:val="004F13A7"/>
    <w:rsid w:val="004F6705"/>
    <w:rsid w:val="0050027C"/>
    <w:rsid w:val="00506C8A"/>
    <w:rsid w:val="005211A3"/>
    <w:rsid w:val="00533130"/>
    <w:rsid w:val="00536B2F"/>
    <w:rsid w:val="00553AF8"/>
    <w:rsid w:val="005832CF"/>
    <w:rsid w:val="005845D7"/>
    <w:rsid w:val="00591061"/>
    <w:rsid w:val="005A3209"/>
    <w:rsid w:val="005A7C7D"/>
    <w:rsid w:val="005B32CA"/>
    <w:rsid w:val="005D4FC5"/>
    <w:rsid w:val="005D582D"/>
    <w:rsid w:val="0060086A"/>
    <w:rsid w:val="00604EC5"/>
    <w:rsid w:val="00613813"/>
    <w:rsid w:val="006155E7"/>
    <w:rsid w:val="006170ED"/>
    <w:rsid w:val="006335F3"/>
    <w:rsid w:val="00635ADA"/>
    <w:rsid w:val="00653551"/>
    <w:rsid w:val="00665F9F"/>
    <w:rsid w:val="006702AF"/>
    <w:rsid w:val="00680D81"/>
    <w:rsid w:val="006859B6"/>
    <w:rsid w:val="006D7857"/>
    <w:rsid w:val="006E42AA"/>
    <w:rsid w:val="006F4571"/>
    <w:rsid w:val="006F7200"/>
    <w:rsid w:val="00711BB4"/>
    <w:rsid w:val="007120FA"/>
    <w:rsid w:val="007134D1"/>
    <w:rsid w:val="007268D8"/>
    <w:rsid w:val="00741287"/>
    <w:rsid w:val="00755D73"/>
    <w:rsid w:val="00772363"/>
    <w:rsid w:val="007801F8"/>
    <w:rsid w:val="00791F90"/>
    <w:rsid w:val="007A016C"/>
    <w:rsid w:val="007C217A"/>
    <w:rsid w:val="007F27F5"/>
    <w:rsid w:val="00834507"/>
    <w:rsid w:val="00843BCD"/>
    <w:rsid w:val="008A0ACA"/>
    <w:rsid w:val="008A18A5"/>
    <w:rsid w:val="009202E7"/>
    <w:rsid w:val="00940216"/>
    <w:rsid w:val="00952436"/>
    <w:rsid w:val="00955262"/>
    <w:rsid w:val="00964183"/>
    <w:rsid w:val="009702A0"/>
    <w:rsid w:val="00994D67"/>
    <w:rsid w:val="009D0898"/>
    <w:rsid w:val="009D1CB2"/>
    <w:rsid w:val="009E2423"/>
    <w:rsid w:val="00A004A6"/>
    <w:rsid w:val="00A30E66"/>
    <w:rsid w:val="00A32AFD"/>
    <w:rsid w:val="00A5436D"/>
    <w:rsid w:val="00A65F76"/>
    <w:rsid w:val="00A80170"/>
    <w:rsid w:val="00A806AF"/>
    <w:rsid w:val="00AA5A8A"/>
    <w:rsid w:val="00AB26E4"/>
    <w:rsid w:val="00AC2DEF"/>
    <w:rsid w:val="00B040EE"/>
    <w:rsid w:val="00B316E0"/>
    <w:rsid w:val="00B35B4B"/>
    <w:rsid w:val="00B401E1"/>
    <w:rsid w:val="00B64CD1"/>
    <w:rsid w:val="00B757DE"/>
    <w:rsid w:val="00BA0E21"/>
    <w:rsid w:val="00BF0668"/>
    <w:rsid w:val="00BF66A1"/>
    <w:rsid w:val="00BF6B6F"/>
    <w:rsid w:val="00C039BE"/>
    <w:rsid w:val="00C1517E"/>
    <w:rsid w:val="00C2547F"/>
    <w:rsid w:val="00C36EDE"/>
    <w:rsid w:val="00C432DC"/>
    <w:rsid w:val="00C51BA5"/>
    <w:rsid w:val="00C54E15"/>
    <w:rsid w:val="00C6044D"/>
    <w:rsid w:val="00C61302"/>
    <w:rsid w:val="00C756EB"/>
    <w:rsid w:val="00CF6A5E"/>
    <w:rsid w:val="00D03176"/>
    <w:rsid w:val="00D07958"/>
    <w:rsid w:val="00D11B6B"/>
    <w:rsid w:val="00D1719F"/>
    <w:rsid w:val="00D42AD6"/>
    <w:rsid w:val="00D655B6"/>
    <w:rsid w:val="00D72CFF"/>
    <w:rsid w:val="00D91CC1"/>
    <w:rsid w:val="00DB0017"/>
    <w:rsid w:val="00DB58C2"/>
    <w:rsid w:val="00DD3C47"/>
    <w:rsid w:val="00DF26A4"/>
    <w:rsid w:val="00E1528C"/>
    <w:rsid w:val="00E17EDB"/>
    <w:rsid w:val="00E23D4B"/>
    <w:rsid w:val="00E26EDA"/>
    <w:rsid w:val="00E435DB"/>
    <w:rsid w:val="00E56818"/>
    <w:rsid w:val="00E75BF5"/>
    <w:rsid w:val="00EC145E"/>
    <w:rsid w:val="00ED4AEB"/>
    <w:rsid w:val="00EE4B13"/>
    <w:rsid w:val="00F76AB9"/>
    <w:rsid w:val="00F900B4"/>
    <w:rsid w:val="00FA1712"/>
    <w:rsid w:val="00FB6EF6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D"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CF6A5E"/>
    <w:pPr>
      <w:ind w:left="720"/>
      <w:contextualSpacing/>
    </w:pPr>
  </w:style>
  <w:style w:type="paragraph" w:customStyle="1" w:styleId="Druk2txt">
    <w:name w:val="Druk 2.txt"/>
    <w:rsid w:val="00C51BA5"/>
    <w:pPr>
      <w:tabs>
        <w:tab w:val="left" w:pos="850"/>
        <w:tab w:val="right" w:leader="dot" w:pos="9638"/>
      </w:tabs>
      <w:suppressAutoHyphens/>
      <w:autoSpaceDE w:val="0"/>
      <w:spacing w:after="52" w:line="237" w:lineRule="atLeast"/>
      <w:ind w:left="851" w:right="284" w:hanging="284"/>
      <w:jc w:val="both"/>
    </w:pPr>
    <w:rPr>
      <w:rFonts w:ascii="Arial" w:eastAsia="Times New Roman" w:hAnsi="Arial" w:cs="Arial"/>
      <w:sz w:val="19"/>
      <w:szCs w:val="19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D0898"/>
    <w:pPr>
      <w:widowControl w:val="0"/>
      <w:tabs>
        <w:tab w:val="right" w:leader="dot" w:pos="9638"/>
      </w:tabs>
      <w:suppressAutoHyphens/>
      <w:autoSpaceDE w:val="0"/>
      <w:spacing w:after="55" w:line="255" w:lineRule="atLeast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0898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F90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1493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2</cp:revision>
  <cp:lastPrinted>2023-03-23T13:06:00Z</cp:lastPrinted>
  <dcterms:created xsi:type="dcterms:W3CDTF">2023-03-23T13:17:00Z</dcterms:created>
  <dcterms:modified xsi:type="dcterms:W3CDTF">2023-03-23T13:17:00Z</dcterms:modified>
</cp:coreProperties>
</file>